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9" w:type="dxa"/>
        <w:tblCellSpacing w:w="0" w:type="dxa"/>
        <w:tblInd w:w="-743" w:type="dxa"/>
        <w:shd w:val="clear" w:color="auto" w:fill="FFFFFF"/>
        <w:tblCellMar>
          <w:left w:w="0" w:type="dxa"/>
          <w:right w:w="0" w:type="dxa"/>
        </w:tblCellMar>
        <w:tblLook w:val="04A0" w:firstRow="1" w:lastRow="0" w:firstColumn="1" w:lastColumn="0" w:noHBand="0" w:noVBand="1"/>
      </w:tblPr>
      <w:tblGrid>
        <w:gridCol w:w="4395"/>
        <w:gridCol w:w="5954"/>
      </w:tblGrid>
      <w:tr w:rsidR="00FC36A5" w:rsidRPr="00FC36A5" w:rsidTr="00FC36A5">
        <w:trPr>
          <w:tblCellSpacing w:w="0" w:type="dxa"/>
        </w:trPr>
        <w:tc>
          <w:tcPr>
            <w:tcW w:w="4395" w:type="dxa"/>
            <w:shd w:val="clear" w:color="auto" w:fill="FFFFFF"/>
            <w:tcMar>
              <w:top w:w="0" w:type="dxa"/>
              <w:left w:w="108" w:type="dxa"/>
              <w:bottom w:w="0" w:type="dxa"/>
              <w:right w:w="108" w:type="dxa"/>
            </w:tcMar>
            <w:hideMark/>
          </w:tcPr>
          <w:p w:rsidR="00FC36A5" w:rsidRPr="003D6337" w:rsidRDefault="00FC36A5" w:rsidP="0024606A">
            <w:pPr>
              <w:spacing w:after="0" w:line="312" w:lineRule="auto"/>
              <w:rPr>
                <w:rFonts w:eastAsia="Times New Roman" w:cs="Times New Roman"/>
                <w:b/>
                <w:color w:val="000000"/>
                <w:sz w:val="24"/>
                <w:szCs w:val="24"/>
              </w:rPr>
            </w:pPr>
            <w:r>
              <w:rPr>
                <w:rFonts w:eastAsia="Times New Roman" w:cs="Times New Roman"/>
                <w:color w:val="000000"/>
                <w:sz w:val="24"/>
                <w:szCs w:val="24"/>
              </w:rPr>
              <w:t xml:space="preserve">       </w:t>
            </w:r>
            <w:r w:rsidRPr="003D6337">
              <w:rPr>
                <w:rFonts w:eastAsia="Times New Roman" w:cs="Times New Roman"/>
                <w:b/>
                <w:color w:val="000000"/>
                <w:sz w:val="24"/>
                <w:szCs w:val="24"/>
              </w:rPr>
              <w:t xml:space="preserve">UBND QUẬN </w:t>
            </w:r>
            <w:r w:rsidR="005C7875" w:rsidRPr="003D6337">
              <w:rPr>
                <w:rFonts w:eastAsia="Times New Roman" w:cs="Times New Roman"/>
                <w:b/>
                <w:color w:val="000000"/>
                <w:sz w:val="24"/>
                <w:szCs w:val="24"/>
              </w:rPr>
              <w:t>HÀ ĐÔNG</w:t>
            </w:r>
          </w:p>
          <w:p w:rsidR="00FC36A5" w:rsidRDefault="003D6337" w:rsidP="0024606A">
            <w:pPr>
              <w:spacing w:after="0" w:line="312" w:lineRule="auto"/>
              <w:rPr>
                <w:rFonts w:eastAsia="Times New Roman" w:cs="Times New Roman"/>
                <w:b/>
                <w:bCs/>
                <w:color w:val="000000"/>
                <w:sz w:val="24"/>
                <w:szCs w:val="24"/>
              </w:rPr>
            </w:pPr>
            <w:r>
              <w:rPr>
                <w:rFonts w:eastAsia="Times New Roman" w:cs="Times New Roman"/>
                <w:b/>
                <w:bCs/>
                <w:color w:val="000000"/>
                <w:sz w:val="24"/>
                <w:szCs w:val="24"/>
              </w:rPr>
              <w:t xml:space="preserve"> </w:t>
            </w:r>
            <w:r w:rsidR="00FC36A5" w:rsidRPr="00FC36A5">
              <w:rPr>
                <w:rFonts w:eastAsia="Times New Roman" w:cs="Times New Roman"/>
                <w:b/>
                <w:bCs/>
                <w:color w:val="000000"/>
                <w:sz w:val="24"/>
                <w:szCs w:val="24"/>
              </w:rPr>
              <w:t xml:space="preserve">TRƯỜNG THCS </w:t>
            </w:r>
            <w:r w:rsidR="00FC36A5">
              <w:rPr>
                <w:rFonts w:eastAsia="Times New Roman" w:cs="Times New Roman"/>
                <w:b/>
                <w:bCs/>
                <w:color w:val="000000"/>
                <w:sz w:val="24"/>
                <w:szCs w:val="24"/>
              </w:rPr>
              <w:t>LÊ QUÝ ĐÔN</w:t>
            </w:r>
          </w:p>
          <w:p w:rsidR="00B30FAE" w:rsidRPr="00B30FAE" w:rsidRDefault="00B30FAE" w:rsidP="0024606A">
            <w:pPr>
              <w:spacing w:after="0" w:line="312" w:lineRule="auto"/>
              <w:rPr>
                <w:rFonts w:eastAsia="Times New Roman" w:cs="Times New Roman"/>
                <w:color w:val="000000"/>
                <w:sz w:val="24"/>
                <w:szCs w:val="24"/>
              </w:rPr>
            </w:pPr>
            <w:r>
              <w:rPr>
                <w:rFonts w:eastAsia="Times New Roman" w:cs="Times New Roman"/>
                <w:b/>
                <w:bCs/>
                <w:color w:val="000000"/>
                <w:sz w:val="24"/>
                <w:szCs w:val="24"/>
              </w:rPr>
              <w:t xml:space="preserve">    </w:t>
            </w:r>
            <w:r w:rsidR="003D6337">
              <w:rPr>
                <w:rFonts w:eastAsia="Times New Roman" w:cs="Times New Roman"/>
                <w:b/>
                <w:bCs/>
                <w:color w:val="000000"/>
                <w:sz w:val="24"/>
                <w:szCs w:val="24"/>
              </w:rPr>
              <w:t xml:space="preserve">      </w:t>
            </w:r>
            <w:r w:rsidRPr="00B30FAE">
              <w:rPr>
                <w:rFonts w:eastAsia="Times New Roman" w:cs="Times New Roman"/>
                <w:bCs/>
                <w:color w:val="000000"/>
                <w:sz w:val="24"/>
                <w:szCs w:val="24"/>
              </w:rPr>
              <w:t>Số :….../ THCS-LQĐ</w:t>
            </w:r>
          </w:p>
        </w:tc>
        <w:tc>
          <w:tcPr>
            <w:tcW w:w="5954" w:type="dxa"/>
            <w:shd w:val="clear" w:color="auto" w:fill="FFFFFF"/>
            <w:tcMar>
              <w:top w:w="0" w:type="dxa"/>
              <w:left w:w="108" w:type="dxa"/>
              <w:bottom w:w="0" w:type="dxa"/>
              <w:right w:w="108" w:type="dxa"/>
            </w:tcMar>
            <w:hideMark/>
          </w:tcPr>
          <w:p w:rsidR="00FC36A5" w:rsidRPr="00FC36A5" w:rsidRDefault="00FC36A5" w:rsidP="0024606A">
            <w:pPr>
              <w:spacing w:after="0" w:line="312" w:lineRule="auto"/>
              <w:jc w:val="center"/>
              <w:rPr>
                <w:rFonts w:eastAsia="Times New Roman" w:cs="Times New Roman"/>
                <w:color w:val="000000"/>
                <w:sz w:val="24"/>
                <w:szCs w:val="24"/>
              </w:rPr>
            </w:pPr>
            <w:r w:rsidRPr="00FC36A5">
              <w:rPr>
                <w:rFonts w:eastAsia="Times New Roman" w:cs="Times New Roman"/>
                <w:b/>
                <w:bCs/>
                <w:color w:val="000000"/>
                <w:sz w:val="24"/>
                <w:szCs w:val="24"/>
              </w:rPr>
              <w:t>CỘNG HÒA XÃ HỘI CHỦ NGHĨA VIỆT NAM</w:t>
            </w:r>
          </w:p>
          <w:p w:rsidR="00FC36A5" w:rsidRPr="00FC36A5" w:rsidRDefault="00FC36A5" w:rsidP="0024606A">
            <w:pPr>
              <w:spacing w:after="0" w:line="312" w:lineRule="auto"/>
              <w:jc w:val="center"/>
              <w:rPr>
                <w:rFonts w:eastAsia="Times New Roman" w:cs="Times New Roman"/>
                <w:color w:val="000000"/>
                <w:sz w:val="24"/>
                <w:szCs w:val="24"/>
              </w:rPr>
            </w:pPr>
            <w:r w:rsidRPr="00FC36A5">
              <w:rPr>
                <w:rFonts w:eastAsia="Times New Roman" w:cs="Times New Roman"/>
                <w:b/>
                <w:bCs/>
                <w:color w:val="000000"/>
                <w:sz w:val="24"/>
                <w:szCs w:val="24"/>
              </w:rPr>
              <w:t>Độc lập – Tự do – Hạnh phúc</w:t>
            </w:r>
          </w:p>
          <w:p w:rsidR="00FC36A5" w:rsidRPr="00FC36A5" w:rsidRDefault="00FC36A5" w:rsidP="0024606A">
            <w:pPr>
              <w:spacing w:after="0" w:line="312" w:lineRule="auto"/>
              <w:jc w:val="center"/>
              <w:rPr>
                <w:rFonts w:eastAsia="Times New Roman" w:cs="Times New Roman"/>
                <w:color w:val="000000"/>
                <w:sz w:val="24"/>
                <w:szCs w:val="24"/>
              </w:rPr>
            </w:pPr>
            <w:r w:rsidRPr="00FC36A5">
              <w:rPr>
                <w:rFonts w:eastAsia="Times New Roman" w:cs="Times New Roman"/>
                <w:b/>
                <w:bCs/>
                <w:color w:val="000000"/>
                <w:sz w:val="24"/>
                <w:szCs w:val="24"/>
              </w:rPr>
              <w:t>--------------------------</w:t>
            </w:r>
          </w:p>
          <w:p w:rsidR="00FC36A5" w:rsidRPr="00B30FAE" w:rsidRDefault="00FC36A5" w:rsidP="00AD231E">
            <w:pPr>
              <w:spacing w:after="0" w:line="312" w:lineRule="auto"/>
              <w:jc w:val="center"/>
              <w:rPr>
                <w:rFonts w:eastAsia="Times New Roman" w:cs="Times New Roman"/>
                <w:color w:val="000000"/>
                <w:szCs w:val="28"/>
              </w:rPr>
            </w:pPr>
            <w:r w:rsidRPr="005458E9">
              <w:rPr>
                <w:rFonts w:eastAsia="Times New Roman" w:cs="Times New Roman"/>
                <w:bCs/>
                <w:iCs/>
                <w:color w:val="000000"/>
                <w:szCs w:val="28"/>
              </w:rPr>
              <w:t>Hà Đông</w:t>
            </w:r>
            <w:r w:rsidRPr="00B30FAE">
              <w:rPr>
                <w:rFonts w:eastAsia="Times New Roman" w:cs="Times New Roman"/>
                <w:b/>
                <w:bCs/>
                <w:iCs/>
                <w:color w:val="000000"/>
                <w:szCs w:val="28"/>
              </w:rPr>
              <w:t>,</w:t>
            </w:r>
            <w:r w:rsidRPr="00B30FAE">
              <w:rPr>
                <w:rFonts w:eastAsia="Times New Roman" w:cs="Times New Roman"/>
                <w:bCs/>
                <w:iCs/>
                <w:color w:val="000000"/>
                <w:szCs w:val="28"/>
              </w:rPr>
              <w:t xml:space="preserve"> ngày </w:t>
            </w:r>
            <w:r w:rsidR="00AD231E">
              <w:rPr>
                <w:rFonts w:eastAsia="Times New Roman" w:cs="Times New Roman"/>
                <w:bCs/>
                <w:iCs/>
                <w:color w:val="000000"/>
                <w:szCs w:val="28"/>
              </w:rPr>
              <w:t>15</w:t>
            </w:r>
            <w:r w:rsidRPr="00B30FAE">
              <w:rPr>
                <w:rFonts w:eastAsia="Times New Roman" w:cs="Times New Roman"/>
                <w:bCs/>
                <w:iCs/>
                <w:color w:val="000000"/>
                <w:szCs w:val="28"/>
              </w:rPr>
              <w:t xml:space="preserve"> tháng </w:t>
            </w:r>
            <w:r w:rsidR="00AD231E">
              <w:rPr>
                <w:rFonts w:eastAsia="Times New Roman" w:cs="Times New Roman"/>
                <w:bCs/>
                <w:iCs/>
                <w:color w:val="000000"/>
                <w:szCs w:val="28"/>
              </w:rPr>
              <w:t>01</w:t>
            </w:r>
            <w:r w:rsidRPr="00B30FAE">
              <w:rPr>
                <w:rFonts w:eastAsia="Times New Roman" w:cs="Times New Roman"/>
                <w:bCs/>
                <w:iCs/>
                <w:color w:val="000000"/>
                <w:szCs w:val="28"/>
              </w:rPr>
              <w:t xml:space="preserve"> năm 20</w:t>
            </w:r>
            <w:r w:rsidR="00AD231E">
              <w:rPr>
                <w:rFonts w:eastAsia="Times New Roman" w:cs="Times New Roman"/>
                <w:bCs/>
                <w:iCs/>
                <w:color w:val="000000"/>
                <w:szCs w:val="28"/>
              </w:rPr>
              <w:t>24</w:t>
            </w:r>
          </w:p>
        </w:tc>
      </w:tr>
    </w:tbl>
    <w:p w:rsidR="00FC36A5" w:rsidRPr="00FC36A5" w:rsidRDefault="00FC36A5" w:rsidP="0024606A">
      <w:pPr>
        <w:shd w:val="clear" w:color="auto" w:fill="FFFFFF"/>
        <w:spacing w:after="0" w:line="312" w:lineRule="auto"/>
        <w:jc w:val="both"/>
        <w:rPr>
          <w:rFonts w:eastAsia="Times New Roman" w:cs="Times New Roman"/>
          <w:color w:val="000000"/>
          <w:szCs w:val="28"/>
        </w:rPr>
      </w:pPr>
    </w:p>
    <w:p w:rsidR="00FC36A5" w:rsidRPr="00FC36A5" w:rsidRDefault="00FC36A5" w:rsidP="0024606A">
      <w:pPr>
        <w:shd w:val="clear" w:color="auto" w:fill="FFFFFF"/>
        <w:spacing w:after="0" w:line="312" w:lineRule="auto"/>
        <w:jc w:val="center"/>
        <w:rPr>
          <w:rFonts w:eastAsia="Times New Roman" w:cs="Times New Roman"/>
          <w:color w:val="000000"/>
          <w:szCs w:val="28"/>
        </w:rPr>
      </w:pPr>
      <w:r w:rsidRPr="00FC36A5">
        <w:rPr>
          <w:rFonts w:eastAsia="Times New Roman" w:cs="Times New Roman"/>
          <w:b/>
          <w:bCs/>
          <w:color w:val="000000"/>
          <w:szCs w:val="28"/>
        </w:rPr>
        <w:t>KẾ HOẠCH TỔ CHỨC “ HỘI CHỢ QUÊ”</w:t>
      </w:r>
    </w:p>
    <w:p w:rsidR="00FC36A5" w:rsidRDefault="000730E4" w:rsidP="0024606A">
      <w:pPr>
        <w:shd w:val="clear" w:color="auto" w:fill="FFFFFF"/>
        <w:spacing w:after="0" w:line="312" w:lineRule="auto"/>
        <w:jc w:val="center"/>
        <w:rPr>
          <w:rFonts w:eastAsia="Times New Roman" w:cs="Times New Roman"/>
          <w:b/>
          <w:bCs/>
          <w:color w:val="000000"/>
          <w:szCs w:val="28"/>
        </w:rPr>
      </w:pPr>
      <w:r>
        <w:rPr>
          <w:rFonts w:eastAsia="Times New Roman" w:cs="Times New Roman"/>
          <w:b/>
          <w:bCs/>
          <w:color w:val="000000"/>
          <w:szCs w:val="28"/>
        </w:rPr>
        <w:t xml:space="preserve">CHÀO XUÂN </w:t>
      </w:r>
      <w:r w:rsidR="00C83DB3">
        <w:rPr>
          <w:rFonts w:eastAsia="Times New Roman" w:cs="Times New Roman"/>
          <w:b/>
          <w:bCs/>
          <w:color w:val="000000"/>
          <w:szCs w:val="28"/>
        </w:rPr>
        <w:t>GIÁP THÌN</w:t>
      </w:r>
      <w:r w:rsidR="00115172">
        <w:rPr>
          <w:rFonts w:eastAsia="Times New Roman" w:cs="Times New Roman"/>
          <w:b/>
          <w:bCs/>
          <w:color w:val="000000"/>
          <w:szCs w:val="28"/>
        </w:rPr>
        <w:t xml:space="preserve"> </w:t>
      </w:r>
      <w:r w:rsidR="00C83DB3">
        <w:rPr>
          <w:rFonts w:eastAsia="Times New Roman" w:cs="Times New Roman"/>
          <w:b/>
          <w:bCs/>
          <w:color w:val="000000"/>
          <w:szCs w:val="28"/>
        </w:rPr>
        <w:t>2024</w:t>
      </w:r>
    </w:p>
    <w:p w:rsidR="00FC36A5" w:rsidRDefault="00FC36A5" w:rsidP="0024606A">
      <w:pPr>
        <w:shd w:val="clear" w:color="auto" w:fill="FFFFFF"/>
        <w:spacing w:after="0" w:line="312" w:lineRule="auto"/>
        <w:jc w:val="both"/>
        <w:rPr>
          <w:rFonts w:eastAsia="Times New Roman" w:cs="Times New Roman"/>
          <w:b/>
          <w:bCs/>
          <w:color w:val="000000"/>
          <w:szCs w:val="28"/>
        </w:rPr>
      </w:pPr>
      <w:r w:rsidRPr="00FC36A5">
        <w:rPr>
          <w:rFonts w:eastAsia="Times New Roman" w:cs="Times New Roman"/>
          <w:b/>
          <w:bCs/>
          <w:color w:val="000000"/>
          <w:szCs w:val="28"/>
        </w:rPr>
        <w:t>I. MỤC ĐÍCH</w:t>
      </w:r>
      <w:r w:rsidR="000F0AC1">
        <w:rPr>
          <w:rFonts w:eastAsia="Times New Roman" w:cs="Times New Roman"/>
          <w:b/>
          <w:bCs/>
          <w:color w:val="000000"/>
          <w:szCs w:val="28"/>
        </w:rPr>
        <w:t>, YÊU CẦU</w:t>
      </w:r>
      <w:r w:rsidRPr="00FC36A5">
        <w:rPr>
          <w:rFonts w:eastAsia="Times New Roman" w:cs="Times New Roman"/>
          <w:b/>
          <w:bCs/>
          <w:color w:val="000000"/>
          <w:szCs w:val="28"/>
        </w:rPr>
        <w:t xml:space="preserve"> </w:t>
      </w:r>
      <w:r w:rsidR="000F0AC1">
        <w:rPr>
          <w:rFonts w:eastAsia="Times New Roman" w:cs="Times New Roman"/>
          <w:b/>
          <w:bCs/>
          <w:color w:val="000000"/>
          <w:szCs w:val="28"/>
        </w:rPr>
        <w:t>.</w:t>
      </w:r>
    </w:p>
    <w:p w:rsidR="00C83DB3" w:rsidRDefault="00C83DB3" w:rsidP="0024606A">
      <w:pPr>
        <w:shd w:val="clear" w:color="auto" w:fill="FFFFFF"/>
        <w:spacing w:after="0" w:line="312" w:lineRule="auto"/>
        <w:jc w:val="both"/>
        <w:rPr>
          <w:rStyle w:val="Emphasis"/>
          <w:rFonts w:cs="Times New Roman"/>
          <w:i w:val="0"/>
          <w:color w:val="000000"/>
          <w:shd w:val="clear" w:color="auto" w:fill="FFFFFF"/>
          <w:lang w:val="vi-VN"/>
        </w:rPr>
      </w:pPr>
      <w:r>
        <w:rPr>
          <w:rStyle w:val="Emphasis"/>
          <w:rFonts w:cs="Times New Roman"/>
          <w:i w:val="0"/>
          <w:color w:val="000000"/>
          <w:shd w:val="clear" w:color="auto" w:fill="FFFFFF"/>
        </w:rPr>
        <w:t>- N</w:t>
      </w:r>
      <w:r w:rsidRPr="00C83DB3">
        <w:rPr>
          <w:rStyle w:val="Emphasis"/>
          <w:rFonts w:cs="Times New Roman"/>
          <w:i w:val="0"/>
          <w:color w:val="000000"/>
          <w:shd w:val="clear" w:color="auto" w:fill="FFFFFF"/>
        </w:rPr>
        <w:t xml:space="preserve">hằm duy trì và phát triển một trong những hoạt động sinh hoạt tập thể vui tươi, bổ ích Trường THCS </w:t>
      </w:r>
      <w:r>
        <w:rPr>
          <w:rStyle w:val="Emphasis"/>
          <w:rFonts w:cs="Times New Roman"/>
          <w:i w:val="0"/>
          <w:color w:val="000000"/>
          <w:shd w:val="clear" w:color="auto" w:fill="FFFFFF"/>
        </w:rPr>
        <w:t>Lê Quý Đôn</w:t>
      </w:r>
      <w:r w:rsidRPr="00C83DB3">
        <w:rPr>
          <w:rStyle w:val="Emphasis"/>
          <w:rFonts w:cs="Times New Roman"/>
          <w:i w:val="0"/>
          <w:color w:val="000000"/>
          <w:shd w:val="clear" w:color="auto" w:fill="FFFFFF"/>
        </w:rPr>
        <w:t xml:space="preserve"> tổ chức “Hội chợ xuân” chào mừng Xuân </w:t>
      </w:r>
      <w:r>
        <w:rPr>
          <w:rStyle w:val="Emphasis"/>
          <w:rFonts w:cs="Times New Roman"/>
          <w:i w:val="0"/>
          <w:color w:val="000000"/>
          <w:shd w:val="clear" w:color="auto" w:fill="FFFFFF"/>
        </w:rPr>
        <w:t>Giáp Thìn năm 2024</w:t>
      </w:r>
      <w:r w:rsidRPr="00C83DB3">
        <w:rPr>
          <w:rStyle w:val="Emphasis"/>
          <w:rFonts w:cs="Times New Roman"/>
          <w:i w:val="0"/>
          <w:color w:val="000000"/>
          <w:shd w:val="clear" w:color="auto" w:fill="FFFFFF"/>
          <w:lang w:val="vi-VN"/>
        </w:rPr>
        <w:t>; </w:t>
      </w:r>
    </w:p>
    <w:p w:rsidR="00C83DB3" w:rsidRDefault="00C83DB3" w:rsidP="0024606A">
      <w:pPr>
        <w:shd w:val="clear" w:color="auto" w:fill="FFFFFF"/>
        <w:spacing w:after="0" w:line="312" w:lineRule="auto"/>
        <w:jc w:val="both"/>
        <w:rPr>
          <w:rStyle w:val="Emphasis"/>
          <w:rFonts w:cs="Times New Roman"/>
          <w:i w:val="0"/>
          <w:color w:val="000000"/>
          <w:shd w:val="clear" w:color="auto" w:fill="FFFFFF"/>
          <w:lang w:val="vi-VN"/>
        </w:rPr>
      </w:pPr>
      <w:r w:rsidRPr="00C83DB3">
        <w:rPr>
          <w:rStyle w:val="Emphasis"/>
          <w:rFonts w:cs="Times New Roman"/>
          <w:i w:val="0"/>
          <w:color w:val="000000"/>
          <w:shd w:val="clear" w:color="auto" w:fill="FFFFFF"/>
          <w:lang w:val="vi-VN"/>
        </w:rPr>
        <w:t xml:space="preserve">- </w:t>
      </w:r>
      <w:r>
        <w:rPr>
          <w:rStyle w:val="Emphasis"/>
          <w:rFonts w:cs="Times New Roman"/>
          <w:i w:val="0"/>
          <w:color w:val="000000"/>
          <w:shd w:val="clear" w:color="auto" w:fill="FFFFFF"/>
          <w:lang w:val="vi-VN"/>
        </w:rPr>
        <w:t>Giúp</w:t>
      </w:r>
      <w:r w:rsidRPr="00C83DB3">
        <w:rPr>
          <w:rStyle w:val="Emphasis"/>
          <w:rFonts w:cs="Times New Roman"/>
          <w:i w:val="0"/>
          <w:color w:val="000000"/>
          <w:shd w:val="clear" w:color="auto" w:fill="FFFFFF"/>
          <w:lang w:val="vi-VN"/>
        </w:rPr>
        <w:t xml:space="preserve"> HS hiểu hơn về giá trị truyền thống dân tộc, hình ảnh quê hương đất nước từ những món ăn dân dã, những đồ chơi mang đậm truyền thống và hiểu hơn những nét văn hoá đặc sắc của người Việt Nam;</w:t>
      </w:r>
    </w:p>
    <w:p w:rsidR="00C83DB3" w:rsidRDefault="00C83DB3" w:rsidP="0024606A">
      <w:pPr>
        <w:shd w:val="clear" w:color="auto" w:fill="FFFFFF"/>
        <w:spacing w:after="0" w:line="312" w:lineRule="auto"/>
        <w:jc w:val="both"/>
        <w:rPr>
          <w:rStyle w:val="Emphasis"/>
          <w:rFonts w:cs="Times New Roman"/>
          <w:i w:val="0"/>
          <w:color w:val="000000"/>
          <w:shd w:val="clear" w:color="auto" w:fill="FFFFFF"/>
          <w:lang w:val="vi-VN"/>
        </w:rPr>
      </w:pPr>
      <w:r w:rsidRPr="00C83DB3">
        <w:rPr>
          <w:rStyle w:val="Emphasis"/>
          <w:rFonts w:cs="Times New Roman"/>
          <w:i w:val="0"/>
          <w:color w:val="000000"/>
          <w:shd w:val="clear" w:color="auto" w:fill="FFFFFF"/>
          <w:lang w:val="vi-VN"/>
        </w:rPr>
        <w:t>- Đây là hoạt động thiết thực nhằm góp phần</w:t>
      </w:r>
      <w:r w:rsidR="00376EB2" w:rsidRPr="00C83DB3">
        <w:rPr>
          <w:rStyle w:val="Emphasis"/>
          <w:rFonts w:cs="Times New Roman"/>
          <w:i w:val="0"/>
          <w:color w:val="000000"/>
          <w:shd w:val="clear" w:color="auto" w:fill="FFFFFF"/>
          <w:lang w:val="vi-VN"/>
        </w:rPr>
        <w:t xml:space="preserve"> giáo dục kĩ năng số</w:t>
      </w:r>
      <w:r w:rsidR="00376EB2">
        <w:rPr>
          <w:rStyle w:val="Emphasis"/>
          <w:rFonts w:cs="Times New Roman"/>
          <w:i w:val="0"/>
          <w:color w:val="000000"/>
          <w:shd w:val="clear" w:color="auto" w:fill="FFFFFF"/>
          <w:lang w:val="vi-VN"/>
        </w:rPr>
        <w:t xml:space="preserve">ng, </w:t>
      </w:r>
      <w:r w:rsidRPr="00C83DB3">
        <w:rPr>
          <w:rStyle w:val="Emphasis"/>
          <w:rFonts w:cs="Times New Roman"/>
          <w:i w:val="0"/>
          <w:color w:val="000000"/>
          <w:shd w:val="clear" w:color="auto" w:fill="FFFFFF"/>
          <w:lang w:val="vi-VN"/>
        </w:rPr>
        <w:t>thúc đẩ</w:t>
      </w:r>
      <w:r w:rsidR="00376EB2">
        <w:rPr>
          <w:rStyle w:val="Emphasis"/>
          <w:rFonts w:cs="Times New Roman"/>
          <w:i w:val="0"/>
          <w:color w:val="000000"/>
          <w:shd w:val="clear" w:color="auto" w:fill="FFFFFF"/>
          <w:lang w:val="vi-VN"/>
        </w:rPr>
        <w:t>y</w:t>
      </w:r>
      <w:r w:rsidRPr="00C83DB3">
        <w:rPr>
          <w:rStyle w:val="Emphasis"/>
          <w:rFonts w:cs="Times New Roman"/>
          <w:i w:val="0"/>
          <w:color w:val="000000"/>
          <w:shd w:val="clear" w:color="auto" w:fill="FFFFFF"/>
          <w:lang w:val="vi-VN"/>
        </w:rPr>
        <w:t xml:space="preserve"> tinh thần tương thân tương ái giúp đỡ học sinh có hoàn cảnh khó khăn của trườ</w:t>
      </w:r>
      <w:r w:rsidR="00376EB2">
        <w:rPr>
          <w:rStyle w:val="Emphasis"/>
          <w:rFonts w:cs="Times New Roman"/>
          <w:i w:val="0"/>
          <w:color w:val="000000"/>
          <w:shd w:val="clear" w:color="auto" w:fill="FFFFFF"/>
          <w:lang w:val="vi-VN"/>
        </w:rPr>
        <w:t xml:space="preserve">ng, </w:t>
      </w:r>
      <w:r w:rsidR="00376EB2" w:rsidRPr="00376EB2">
        <w:rPr>
          <w:rFonts w:eastAsia="Times New Roman" w:cs="Times New Roman"/>
          <w:bCs/>
          <w:color w:val="000000"/>
          <w:szCs w:val="28"/>
          <w:lang w:val="vi-VN"/>
        </w:rPr>
        <w:t xml:space="preserve">xây dựng </w:t>
      </w:r>
      <w:r w:rsidR="00376EB2" w:rsidRPr="00376EB2">
        <w:rPr>
          <w:rFonts w:eastAsia="Times New Roman" w:cs="Times New Roman"/>
          <w:color w:val="000000" w:themeColor="text1"/>
          <w:szCs w:val="28"/>
          <w:lang w:val="vi-VN"/>
        </w:rPr>
        <w:t>phong trào “ </w:t>
      </w:r>
      <w:r w:rsidR="00376EB2" w:rsidRPr="00376EB2">
        <w:rPr>
          <w:rFonts w:eastAsia="Times New Roman" w:cs="Times New Roman"/>
          <w:b/>
          <w:bCs/>
          <w:i/>
          <w:iCs/>
          <w:color w:val="000000" w:themeColor="text1"/>
          <w:szCs w:val="28"/>
          <w:lang w:val="vi-VN"/>
        </w:rPr>
        <w:t>Trường học thân thiện, học sinh tích cực” </w:t>
      </w:r>
      <w:r w:rsidR="00376EB2" w:rsidRPr="00376EB2">
        <w:rPr>
          <w:rFonts w:eastAsia="Times New Roman" w:cs="Times New Roman"/>
          <w:color w:val="000000" w:themeColor="text1"/>
          <w:szCs w:val="28"/>
          <w:lang w:val="vi-VN"/>
        </w:rPr>
        <w:t>của nhà trường</w:t>
      </w:r>
      <w:r w:rsidR="00376EB2">
        <w:rPr>
          <w:rStyle w:val="Emphasis"/>
          <w:rFonts w:cs="Times New Roman"/>
          <w:i w:val="0"/>
          <w:color w:val="000000"/>
          <w:shd w:val="clear" w:color="auto" w:fill="FFFFFF"/>
          <w:lang w:val="vi-VN"/>
        </w:rPr>
        <w:t xml:space="preserve">. </w:t>
      </w:r>
      <w:r w:rsidRPr="00C83DB3">
        <w:rPr>
          <w:rStyle w:val="Emphasis"/>
          <w:rFonts w:cs="Times New Roman"/>
          <w:i w:val="0"/>
          <w:color w:val="000000"/>
          <w:shd w:val="clear" w:color="auto" w:fill="FFFFFF"/>
          <w:lang w:val="vi-VN"/>
        </w:rPr>
        <w:t>Trường THCS Lê Quý Đôn thông báo kế hoạch tổ chức “ Hội chợ xuân” năm học 2023 – 2024 như sau:</w:t>
      </w:r>
    </w:p>
    <w:p w:rsidR="00376EB2" w:rsidRPr="00376EB2" w:rsidRDefault="00376EB2" w:rsidP="0024606A">
      <w:pPr>
        <w:shd w:val="clear" w:color="auto" w:fill="FFFFFF"/>
        <w:spacing w:after="0" w:line="312" w:lineRule="auto"/>
        <w:jc w:val="both"/>
        <w:rPr>
          <w:b/>
          <w:lang w:val="vi-VN"/>
        </w:rPr>
      </w:pPr>
      <w:r w:rsidRPr="00376EB2">
        <w:rPr>
          <w:b/>
          <w:lang w:val="vi-VN"/>
        </w:rPr>
        <w:t xml:space="preserve">II. YÊU CẦU THỰC HIỆN </w:t>
      </w:r>
    </w:p>
    <w:p w:rsidR="00376EB2" w:rsidRDefault="00376EB2" w:rsidP="0024606A">
      <w:pPr>
        <w:shd w:val="clear" w:color="auto" w:fill="FFFFFF"/>
        <w:spacing w:after="0" w:line="312" w:lineRule="auto"/>
        <w:jc w:val="both"/>
        <w:rPr>
          <w:lang w:val="vi-VN"/>
        </w:rPr>
      </w:pPr>
      <w:r w:rsidRPr="00376EB2">
        <w:rPr>
          <w:lang w:val="vi-VN"/>
        </w:rPr>
        <w:t>Hội chợ Xuân năm 2024 phải đảm bảo được các yêu cầu tổ chức như sau:</w:t>
      </w:r>
    </w:p>
    <w:p w:rsidR="00376EB2" w:rsidRDefault="00376EB2" w:rsidP="0024606A">
      <w:pPr>
        <w:shd w:val="clear" w:color="auto" w:fill="FFFFFF"/>
        <w:spacing w:after="0" w:line="312" w:lineRule="auto"/>
        <w:jc w:val="both"/>
        <w:rPr>
          <w:lang w:val="vi-VN"/>
        </w:rPr>
      </w:pPr>
      <w:r w:rsidRPr="00376EB2">
        <w:rPr>
          <w:lang w:val="vi-VN"/>
        </w:rPr>
        <w:t xml:space="preserve"> - Việc tổ chức Hội chợ phải nằm trong mối liên hệ gắn kết với các hoạt động của CBGV &amp; HS toàn trường nhằm tạo khí thế vui tươi, phấn khởi. Hội chợ phải thu hút được sự quan tâm, hưởng ứng của toàn thể CBGVCNV &amp; HS nhà trường.</w:t>
      </w:r>
    </w:p>
    <w:p w:rsidR="00376EB2" w:rsidRDefault="00376EB2" w:rsidP="0024606A">
      <w:pPr>
        <w:shd w:val="clear" w:color="auto" w:fill="FFFFFF"/>
        <w:spacing w:after="0" w:line="312" w:lineRule="auto"/>
        <w:jc w:val="both"/>
        <w:rPr>
          <w:lang w:val="vi-VN"/>
        </w:rPr>
      </w:pPr>
      <w:r w:rsidRPr="00376EB2">
        <w:rPr>
          <w:lang w:val="vi-VN"/>
        </w:rPr>
        <w:t xml:space="preserve"> - Các sản phẩm bày bán tại Hội chợ Xuân phải được chế biến hợp vệ sinh, an toàn, có bảng tên giới thiệu sản phẩm.</w:t>
      </w:r>
    </w:p>
    <w:p w:rsidR="00376EB2" w:rsidRDefault="00376EB2" w:rsidP="0024606A">
      <w:pPr>
        <w:shd w:val="clear" w:color="auto" w:fill="FFFFFF"/>
        <w:spacing w:after="0" w:line="312" w:lineRule="auto"/>
        <w:jc w:val="both"/>
        <w:rPr>
          <w:lang w:val="vi-VN"/>
        </w:rPr>
      </w:pPr>
      <w:r w:rsidRPr="00376EB2">
        <w:rPr>
          <w:lang w:val="vi-VN"/>
        </w:rPr>
        <w:t xml:space="preserve"> - Các sản phẩm được bán tại Hội chợ Xuân tùy thuộc vào các Chi đội. Một gian hàng có thể bán nhiều loại mặt hàng khác nhau. </w:t>
      </w:r>
    </w:p>
    <w:p w:rsidR="00376EB2" w:rsidRDefault="00376EB2" w:rsidP="0024606A">
      <w:pPr>
        <w:shd w:val="clear" w:color="auto" w:fill="FFFFFF"/>
        <w:spacing w:after="0" w:line="312" w:lineRule="auto"/>
        <w:jc w:val="both"/>
        <w:rPr>
          <w:lang w:val="vi-VN"/>
        </w:rPr>
      </w:pPr>
      <w:r w:rsidRPr="00376EB2">
        <w:rPr>
          <w:lang w:val="vi-VN"/>
        </w:rPr>
        <w:t>- Các sản phẩm của các chi đội phải được bày bán trên bàn đảm bảo sạch sẽ.</w:t>
      </w:r>
    </w:p>
    <w:p w:rsidR="00376EB2" w:rsidRDefault="00376EB2" w:rsidP="0024606A">
      <w:pPr>
        <w:shd w:val="clear" w:color="auto" w:fill="FFFFFF"/>
        <w:spacing w:after="0" w:line="312" w:lineRule="auto"/>
        <w:jc w:val="both"/>
        <w:rPr>
          <w:lang w:val="vi-VN"/>
        </w:rPr>
      </w:pPr>
      <w:r w:rsidRPr="00376EB2">
        <w:rPr>
          <w:lang w:val="vi-VN"/>
        </w:rPr>
        <w:t xml:space="preserve"> - Sau khi Hội chợ kết thúc, các lớp tham gia phải vệ sinh khu gian hàng và hoàn trả bàn ghế vào các phòng học. </w:t>
      </w:r>
    </w:p>
    <w:p w:rsidR="00997C06" w:rsidRDefault="00997C06" w:rsidP="00997C06">
      <w:pPr>
        <w:shd w:val="clear" w:color="auto" w:fill="FFFFFF"/>
        <w:spacing w:after="0" w:line="312" w:lineRule="auto"/>
        <w:jc w:val="both"/>
        <w:rPr>
          <w:rFonts w:eastAsia="Times New Roman" w:cs="Times New Roman"/>
          <w:b/>
          <w:bCs/>
          <w:color w:val="000000"/>
          <w:szCs w:val="28"/>
        </w:rPr>
      </w:pPr>
      <w:r>
        <w:rPr>
          <w:rFonts w:eastAsia="Times New Roman" w:cs="Times New Roman"/>
          <w:b/>
          <w:bCs/>
          <w:color w:val="000000"/>
          <w:szCs w:val="28"/>
        </w:rPr>
        <w:t>II</w:t>
      </w:r>
      <w:r w:rsidRPr="00FC36A5">
        <w:rPr>
          <w:rFonts w:eastAsia="Times New Roman" w:cs="Times New Roman"/>
          <w:b/>
          <w:bCs/>
          <w:color w:val="000000"/>
          <w:szCs w:val="28"/>
        </w:rPr>
        <w:t>. THỜI GIAN VÀ ĐỊA ĐIỂM:</w:t>
      </w:r>
    </w:p>
    <w:p w:rsidR="00997C06" w:rsidRPr="00997C06" w:rsidRDefault="00997C06" w:rsidP="00997C06">
      <w:pPr>
        <w:shd w:val="clear" w:color="auto" w:fill="FFFFFF"/>
        <w:tabs>
          <w:tab w:val="left" w:pos="1918"/>
        </w:tabs>
        <w:spacing w:after="0" w:line="312" w:lineRule="auto"/>
        <w:jc w:val="both"/>
        <w:rPr>
          <w:rFonts w:eastAsia="Times New Roman" w:cs="Times New Roman"/>
          <w:color w:val="000000" w:themeColor="text1"/>
          <w:szCs w:val="28"/>
          <w:shd w:val="clear" w:color="auto" w:fill="FFFFFF"/>
        </w:rPr>
      </w:pPr>
      <w:r>
        <w:rPr>
          <w:rFonts w:eastAsia="Times New Roman" w:cs="Times New Roman"/>
          <w:color w:val="000000" w:themeColor="text1"/>
          <w:szCs w:val="28"/>
          <w:shd w:val="clear" w:color="auto" w:fill="FFFFFF"/>
        </w:rPr>
        <w:t xml:space="preserve">1. Thời </w:t>
      </w:r>
      <w:r w:rsidRPr="00F90D8E">
        <w:rPr>
          <w:rFonts w:eastAsia="Times New Roman" w:cs="Times New Roman"/>
          <w:color w:val="000000" w:themeColor="text1"/>
          <w:szCs w:val="28"/>
          <w:shd w:val="clear" w:color="auto" w:fill="FFFFFF"/>
        </w:rPr>
        <w:t xml:space="preserve">gian: Công tác chuẩn bị: </w:t>
      </w:r>
      <w:r>
        <w:rPr>
          <w:rFonts w:eastAsia="Times New Roman" w:cs="Times New Roman"/>
          <w:color w:val="000000"/>
          <w:szCs w:val="28"/>
        </w:rPr>
        <w:t xml:space="preserve">Từ </w:t>
      </w:r>
      <w:r w:rsidRPr="00ED0C11">
        <w:rPr>
          <w:rFonts w:eastAsia="Times New Roman" w:cs="Times New Roman"/>
          <w:color w:val="000000"/>
          <w:szCs w:val="28"/>
        </w:rPr>
        <w:t>1</w:t>
      </w:r>
      <w:r>
        <w:rPr>
          <w:rFonts w:eastAsia="Times New Roman" w:cs="Times New Roman"/>
          <w:color w:val="000000"/>
          <w:szCs w:val="28"/>
        </w:rPr>
        <w:t>5 giờ - </w:t>
      </w:r>
      <w:r w:rsidRPr="00ED0C11">
        <w:rPr>
          <w:rFonts w:eastAsia="Times New Roman" w:cs="Times New Roman"/>
          <w:color w:val="000000"/>
          <w:szCs w:val="28"/>
        </w:rPr>
        <w:t>1</w:t>
      </w:r>
      <w:r>
        <w:rPr>
          <w:rFonts w:eastAsia="Times New Roman" w:cs="Times New Roman"/>
          <w:color w:val="000000"/>
          <w:szCs w:val="28"/>
        </w:rPr>
        <w:t xml:space="preserve">7 giờ ngày </w:t>
      </w:r>
      <w:r w:rsidR="00766BDE">
        <w:rPr>
          <w:rFonts w:eastAsia="Times New Roman" w:cs="Times New Roman"/>
          <w:color w:val="000000"/>
          <w:szCs w:val="28"/>
        </w:rPr>
        <w:t>1</w:t>
      </w:r>
      <w:r w:rsidR="00376EB2">
        <w:rPr>
          <w:rFonts w:eastAsia="Times New Roman" w:cs="Times New Roman"/>
          <w:color w:val="000000"/>
          <w:szCs w:val="28"/>
        </w:rPr>
        <w:t>9/01/2024</w:t>
      </w:r>
      <w:r w:rsidRPr="00ED0C11">
        <w:rPr>
          <w:rFonts w:eastAsia="Times New Roman" w:cs="Times New Roman"/>
          <w:color w:val="000000"/>
          <w:szCs w:val="28"/>
        </w:rPr>
        <w:t xml:space="preserve"> </w:t>
      </w:r>
      <w:r w:rsidRPr="001D0388">
        <w:rPr>
          <w:rFonts w:eastAsia="Times New Roman" w:cs="Times New Roman"/>
          <w:b/>
          <w:color w:val="000000"/>
          <w:szCs w:val="28"/>
        </w:rPr>
        <w:t>(thứ 6)</w:t>
      </w:r>
      <w:r w:rsidRPr="001D0388">
        <w:rPr>
          <w:rFonts w:eastAsia="Times New Roman" w:cs="Times New Roman"/>
          <w:b/>
          <w:color w:val="000000" w:themeColor="text1"/>
          <w:szCs w:val="28"/>
          <w:shd w:val="clear" w:color="auto" w:fill="FFFFFF"/>
        </w:rPr>
        <w:t>.</w:t>
      </w:r>
      <w:r w:rsidRPr="00F90D8E">
        <w:rPr>
          <w:rFonts w:eastAsia="Times New Roman" w:cs="Times New Roman"/>
          <w:color w:val="000000" w:themeColor="text1"/>
          <w:szCs w:val="28"/>
        </w:rPr>
        <w:br/>
      </w:r>
      <w:r>
        <w:rPr>
          <w:rFonts w:eastAsia="Times New Roman" w:cs="Times New Roman"/>
          <w:color w:val="000000" w:themeColor="text1"/>
          <w:szCs w:val="28"/>
          <w:shd w:val="clear" w:color="auto" w:fill="FFFFFF"/>
        </w:rPr>
        <w:t>                     </w:t>
      </w:r>
      <w:r w:rsidRPr="00F90D8E">
        <w:rPr>
          <w:rFonts w:eastAsia="Times New Roman" w:cs="Times New Roman"/>
          <w:color w:val="000000" w:themeColor="text1"/>
          <w:szCs w:val="28"/>
          <w:shd w:val="clear" w:color="auto" w:fill="FFFFFF"/>
        </w:rPr>
        <w:t xml:space="preserve">Thời gian tổ chức: </w:t>
      </w:r>
      <w:r>
        <w:rPr>
          <w:rFonts w:eastAsia="Times New Roman" w:cs="Times New Roman"/>
          <w:color w:val="000000" w:themeColor="text1"/>
          <w:szCs w:val="28"/>
          <w:shd w:val="clear" w:color="auto" w:fill="FFFFFF"/>
        </w:rPr>
        <w:t>7</w:t>
      </w:r>
      <w:r w:rsidRPr="00F90D8E">
        <w:rPr>
          <w:rFonts w:eastAsia="Times New Roman" w:cs="Times New Roman"/>
          <w:color w:val="000000" w:themeColor="text1"/>
          <w:szCs w:val="28"/>
          <w:shd w:val="clear" w:color="auto" w:fill="FFFFFF"/>
        </w:rPr>
        <w:t>h00</w:t>
      </w:r>
      <w:r>
        <w:rPr>
          <w:rFonts w:eastAsia="Times New Roman" w:cs="Times New Roman"/>
          <w:color w:val="000000" w:themeColor="text1"/>
          <w:szCs w:val="28"/>
          <w:shd w:val="clear" w:color="auto" w:fill="FFFFFF"/>
        </w:rPr>
        <w:t xml:space="preserve"> – 1</w:t>
      </w:r>
      <w:r w:rsidR="00376EB2">
        <w:rPr>
          <w:rFonts w:eastAsia="Times New Roman" w:cs="Times New Roman"/>
          <w:color w:val="000000" w:themeColor="text1"/>
          <w:szCs w:val="28"/>
          <w:shd w:val="clear" w:color="auto" w:fill="FFFFFF"/>
        </w:rPr>
        <w:t>5</w:t>
      </w:r>
      <w:r>
        <w:rPr>
          <w:rFonts w:eastAsia="Times New Roman" w:cs="Times New Roman"/>
          <w:color w:val="000000" w:themeColor="text1"/>
          <w:szCs w:val="28"/>
          <w:shd w:val="clear" w:color="auto" w:fill="FFFFFF"/>
        </w:rPr>
        <w:t>h00</w:t>
      </w:r>
      <w:r w:rsidRPr="00F90D8E">
        <w:rPr>
          <w:rFonts w:eastAsia="Times New Roman" w:cs="Times New Roman"/>
          <w:color w:val="000000" w:themeColor="text1"/>
          <w:szCs w:val="28"/>
          <w:shd w:val="clear" w:color="auto" w:fill="FFFFFF"/>
        </w:rPr>
        <w:t xml:space="preserve">’ ngày </w:t>
      </w:r>
      <w:r w:rsidR="00376EB2">
        <w:rPr>
          <w:rFonts w:eastAsia="Times New Roman" w:cs="Times New Roman"/>
          <w:color w:val="000000" w:themeColor="text1"/>
          <w:szCs w:val="28"/>
          <w:shd w:val="clear" w:color="auto" w:fill="FFFFFF"/>
        </w:rPr>
        <w:t>20/01</w:t>
      </w:r>
      <w:r w:rsidRPr="00F90D8E">
        <w:rPr>
          <w:rFonts w:eastAsia="Times New Roman" w:cs="Times New Roman"/>
          <w:color w:val="000000" w:themeColor="text1"/>
          <w:szCs w:val="28"/>
          <w:shd w:val="clear" w:color="auto" w:fill="FFFFFF"/>
        </w:rPr>
        <w:t>/20</w:t>
      </w:r>
      <w:r w:rsidR="00376EB2">
        <w:rPr>
          <w:rFonts w:eastAsia="Times New Roman" w:cs="Times New Roman"/>
          <w:color w:val="000000" w:themeColor="text1"/>
          <w:szCs w:val="28"/>
          <w:shd w:val="clear" w:color="auto" w:fill="FFFFFF"/>
        </w:rPr>
        <w:t>24</w:t>
      </w:r>
      <w:r w:rsidRPr="00F90D8E">
        <w:rPr>
          <w:rFonts w:eastAsia="Times New Roman" w:cs="Times New Roman"/>
          <w:color w:val="000000" w:themeColor="text1"/>
          <w:szCs w:val="28"/>
          <w:shd w:val="clear" w:color="auto" w:fill="FFFFFF"/>
        </w:rPr>
        <w:t>.</w:t>
      </w:r>
      <w:r w:rsidRPr="00ED0C11">
        <w:rPr>
          <w:rFonts w:eastAsia="Times New Roman" w:cs="Times New Roman"/>
          <w:b/>
          <w:bCs/>
          <w:color w:val="000000"/>
          <w:szCs w:val="28"/>
        </w:rPr>
        <w:t>(</w:t>
      </w:r>
      <w:r>
        <w:rPr>
          <w:rFonts w:eastAsia="Times New Roman" w:cs="Times New Roman"/>
          <w:b/>
          <w:bCs/>
          <w:color w:val="000000"/>
          <w:szCs w:val="28"/>
        </w:rPr>
        <w:t>Thứ 7</w:t>
      </w:r>
      <w:r w:rsidRPr="00ED0C11">
        <w:rPr>
          <w:rFonts w:eastAsia="Times New Roman" w:cs="Times New Roman"/>
          <w:b/>
          <w:bCs/>
          <w:color w:val="000000"/>
          <w:szCs w:val="28"/>
        </w:rPr>
        <w:t>)</w:t>
      </w:r>
      <w:r>
        <w:rPr>
          <w:rFonts w:eastAsia="Times New Roman" w:cs="Times New Roman"/>
          <w:b/>
          <w:bCs/>
          <w:color w:val="000000"/>
          <w:szCs w:val="28"/>
        </w:rPr>
        <w:t>.</w:t>
      </w:r>
      <w:r w:rsidRPr="00F90D8E">
        <w:rPr>
          <w:rFonts w:eastAsia="Times New Roman" w:cs="Times New Roman"/>
          <w:color w:val="000000" w:themeColor="text1"/>
          <w:szCs w:val="28"/>
        </w:rPr>
        <w:br/>
      </w:r>
      <w:r>
        <w:rPr>
          <w:rFonts w:eastAsia="Times New Roman" w:cs="Times New Roman"/>
          <w:color w:val="000000" w:themeColor="text1"/>
          <w:szCs w:val="28"/>
          <w:shd w:val="clear" w:color="auto" w:fill="FFFFFF"/>
        </w:rPr>
        <w:t>2. </w:t>
      </w:r>
      <w:r w:rsidRPr="00F90D8E">
        <w:rPr>
          <w:rFonts w:eastAsia="Times New Roman" w:cs="Times New Roman"/>
          <w:color w:val="000000" w:themeColor="text1"/>
          <w:szCs w:val="28"/>
          <w:shd w:val="clear" w:color="auto" w:fill="FFFFFF"/>
        </w:rPr>
        <w:t xml:space="preserve">Địa điểm: Tại sân trường </w:t>
      </w:r>
      <w:r>
        <w:rPr>
          <w:rFonts w:eastAsia="Times New Roman" w:cs="Times New Roman"/>
          <w:color w:val="000000" w:themeColor="text1"/>
          <w:szCs w:val="28"/>
          <w:shd w:val="clear" w:color="auto" w:fill="FFFFFF"/>
        </w:rPr>
        <w:t>THCS Lê Quý Đôn.</w:t>
      </w:r>
    </w:p>
    <w:p w:rsidR="00C17675" w:rsidRPr="00262BC4" w:rsidRDefault="00C17675" w:rsidP="0024606A">
      <w:pPr>
        <w:pStyle w:val="ListParagraph"/>
        <w:spacing w:line="312" w:lineRule="auto"/>
        <w:ind w:left="0"/>
        <w:rPr>
          <w:sz w:val="28"/>
          <w:szCs w:val="28"/>
          <w:lang w:val="en-US"/>
        </w:rPr>
      </w:pPr>
      <w:r w:rsidRPr="00D25755">
        <w:rPr>
          <w:b/>
          <w:sz w:val="28"/>
          <w:szCs w:val="28"/>
          <w:lang w:val="en-US"/>
        </w:rPr>
        <w:t>III. THÀNH PHẦN THAM GIA</w:t>
      </w:r>
    </w:p>
    <w:p w:rsidR="002B72BE" w:rsidRDefault="00C17675" w:rsidP="0024606A">
      <w:pPr>
        <w:pStyle w:val="ListParagraph"/>
        <w:spacing w:line="312" w:lineRule="auto"/>
        <w:ind w:left="0"/>
        <w:rPr>
          <w:sz w:val="28"/>
          <w:szCs w:val="28"/>
          <w:lang w:val="en-US"/>
        </w:rPr>
      </w:pPr>
      <w:r>
        <w:rPr>
          <w:sz w:val="28"/>
          <w:szCs w:val="28"/>
          <w:lang w:val="id-ID"/>
        </w:rPr>
        <w:t xml:space="preserve">   </w:t>
      </w:r>
      <w:r w:rsidR="003D6337">
        <w:rPr>
          <w:sz w:val="28"/>
          <w:szCs w:val="28"/>
          <w:lang w:val="en-US"/>
        </w:rPr>
        <w:t>Tất cả CBGVNV, các bậc phụ huynh và  h</w:t>
      </w:r>
      <w:r>
        <w:rPr>
          <w:sz w:val="28"/>
          <w:szCs w:val="28"/>
          <w:lang w:val="en-US"/>
        </w:rPr>
        <w:t>ọc sinh toàn trường</w:t>
      </w:r>
      <w:r w:rsidR="003D6337">
        <w:rPr>
          <w:sz w:val="28"/>
          <w:szCs w:val="28"/>
          <w:lang w:val="en-US"/>
        </w:rPr>
        <w:t>.</w:t>
      </w:r>
    </w:p>
    <w:p w:rsidR="00B1502D" w:rsidRPr="00F90D8E" w:rsidRDefault="00B1502D" w:rsidP="0024606A">
      <w:pPr>
        <w:shd w:val="clear" w:color="auto" w:fill="FFFFFF"/>
        <w:spacing w:after="0" w:line="312" w:lineRule="auto"/>
        <w:textAlignment w:val="baseline"/>
        <w:rPr>
          <w:rFonts w:eastAsia="Times New Roman" w:cs="Times New Roman"/>
          <w:color w:val="000000" w:themeColor="text1"/>
          <w:szCs w:val="28"/>
        </w:rPr>
      </w:pPr>
      <w:r>
        <w:rPr>
          <w:rFonts w:eastAsia="Times New Roman" w:cs="Times New Roman"/>
          <w:b/>
          <w:bCs/>
          <w:color w:val="000000" w:themeColor="text1"/>
          <w:szCs w:val="28"/>
        </w:rPr>
        <w:lastRenderedPageBreak/>
        <w:t xml:space="preserve">    </w:t>
      </w:r>
      <w:r w:rsidRPr="00800781">
        <w:rPr>
          <w:rFonts w:eastAsia="Times New Roman" w:cs="Times New Roman"/>
          <w:b/>
          <w:bCs/>
          <w:color w:val="000000" w:themeColor="text1"/>
          <w:szCs w:val="28"/>
        </w:rPr>
        <w:t>Chương trình:</w:t>
      </w:r>
      <w:r w:rsidR="00997C06">
        <w:rPr>
          <w:rFonts w:eastAsia="Times New Roman" w:cs="Times New Roman"/>
          <w:b/>
          <w:bCs/>
          <w:color w:val="000000" w:themeColor="text1"/>
          <w:szCs w:val="28"/>
        </w:rPr>
        <w:t xml:space="preserve"> (</w:t>
      </w:r>
      <w:r w:rsidR="00376EB2">
        <w:rPr>
          <w:rFonts w:eastAsia="Times New Roman" w:cs="Times New Roman"/>
          <w:b/>
          <w:bCs/>
          <w:color w:val="000000" w:themeColor="text1"/>
          <w:szCs w:val="28"/>
        </w:rPr>
        <w:t>20/01/2024</w:t>
      </w:r>
      <w:r w:rsidR="00997C06">
        <w:rPr>
          <w:rFonts w:eastAsia="Times New Roman" w:cs="Times New Roman"/>
          <w:b/>
          <w:bCs/>
          <w:color w:val="000000" w:themeColor="text1"/>
          <w:szCs w:val="28"/>
        </w:rPr>
        <w:t>)</w:t>
      </w:r>
    </w:p>
    <w:p w:rsidR="00B1502D" w:rsidRPr="00F90D8E" w:rsidRDefault="003D6337" w:rsidP="0024606A">
      <w:pPr>
        <w:shd w:val="clear" w:color="auto" w:fill="FFFFFF"/>
        <w:spacing w:after="0" w:line="312" w:lineRule="auto"/>
        <w:jc w:val="both"/>
        <w:textAlignment w:val="baseline"/>
        <w:rPr>
          <w:rFonts w:eastAsia="Times New Roman" w:cs="Times New Roman"/>
          <w:color w:val="000000" w:themeColor="text1"/>
          <w:szCs w:val="28"/>
        </w:rPr>
      </w:pPr>
      <w:r>
        <w:rPr>
          <w:rFonts w:eastAsia="Times New Roman" w:cs="Times New Roman"/>
          <w:color w:val="000000" w:themeColor="text1"/>
          <w:szCs w:val="28"/>
        </w:rPr>
        <w:t xml:space="preserve"> 1. </w:t>
      </w:r>
      <w:r w:rsidR="00B1502D">
        <w:rPr>
          <w:rFonts w:eastAsia="Times New Roman" w:cs="Times New Roman"/>
          <w:color w:val="000000" w:themeColor="text1"/>
          <w:szCs w:val="28"/>
        </w:rPr>
        <w:t>7h</w:t>
      </w:r>
      <w:r w:rsidR="003C4D08">
        <w:rPr>
          <w:rFonts w:eastAsia="Times New Roman" w:cs="Times New Roman"/>
          <w:color w:val="000000" w:themeColor="text1"/>
          <w:szCs w:val="28"/>
        </w:rPr>
        <w:t>30-8h</w:t>
      </w:r>
      <w:r w:rsidR="00363F9A">
        <w:rPr>
          <w:rFonts w:eastAsia="Times New Roman" w:cs="Times New Roman"/>
          <w:color w:val="000000" w:themeColor="text1"/>
          <w:szCs w:val="28"/>
        </w:rPr>
        <w:t>.</w:t>
      </w:r>
      <w:r w:rsidR="00B1502D" w:rsidRPr="00F90D8E">
        <w:rPr>
          <w:rFonts w:eastAsia="Times New Roman" w:cs="Times New Roman"/>
          <w:color w:val="000000" w:themeColor="text1"/>
          <w:szCs w:val="28"/>
        </w:rPr>
        <w:t xml:space="preserve"> Ổn định tổ </w:t>
      </w:r>
      <w:r w:rsidR="001D0388">
        <w:rPr>
          <w:rFonts w:eastAsia="Times New Roman" w:cs="Times New Roman"/>
          <w:color w:val="000000" w:themeColor="text1"/>
          <w:szCs w:val="28"/>
        </w:rPr>
        <w:t xml:space="preserve">chức tập trung HS toàn trường </w:t>
      </w:r>
    </w:p>
    <w:p w:rsidR="003F3D5B" w:rsidRDefault="003D6337" w:rsidP="0024606A">
      <w:pPr>
        <w:shd w:val="clear" w:color="auto" w:fill="FFFFFF"/>
        <w:spacing w:after="0" w:line="312" w:lineRule="auto"/>
        <w:jc w:val="both"/>
        <w:textAlignment w:val="baseline"/>
        <w:rPr>
          <w:rFonts w:eastAsia="Times New Roman" w:cs="Times New Roman"/>
          <w:color w:val="000000" w:themeColor="text1"/>
          <w:szCs w:val="28"/>
        </w:rPr>
      </w:pPr>
      <w:r>
        <w:rPr>
          <w:rFonts w:eastAsia="Times New Roman" w:cs="Times New Roman"/>
          <w:color w:val="000000" w:themeColor="text1"/>
          <w:szCs w:val="28"/>
        </w:rPr>
        <w:t xml:space="preserve"> 2. </w:t>
      </w:r>
      <w:r w:rsidR="003C4D08">
        <w:rPr>
          <w:rFonts w:eastAsia="Times New Roman" w:cs="Times New Roman"/>
          <w:color w:val="000000" w:themeColor="text1"/>
          <w:szCs w:val="28"/>
        </w:rPr>
        <w:t>8</w:t>
      </w:r>
      <w:r w:rsidR="00B30FAE">
        <w:rPr>
          <w:rFonts w:eastAsia="Times New Roman" w:cs="Times New Roman"/>
          <w:color w:val="000000" w:themeColor="text1"/>
          <w:szCs w:val="28"/>
        </w:rPr>
        <w:t>h00</w:t>
      </w:r>
      <w:r w:rsidR="00B1502D" w:rsidRPr="00F90D8E">
        <w:rPr>
          <w:rFonts w:eastAsia="Times New Roman" w:cs="Times New Roman"/>
          <w:color w:val="000000" w:themeColor="text1"/>
          <w:szCs w:val="28"/>
        </w:rPr>
        <w:t xml:space="preserve">’: </w:t>
      </w:r>
      <w:r w:rsidR="003F3D5B" w:rsidRPr="00F90D8E">
        <w:rPr>
          <w:rFonts w:eastAsia="Times New Roman" w:cs="Times New Roman"/>
          <w:color w:val="000000" w:themeColor="text1"/>
          <w:szCs w:val="28"/>
        </w:rPr>
        <w:t>Văn nghệ chào mừng</w:t>
      </w:r>
    </w:p>
    <w:p w:rsidR="00B1502D" w:rsidRPr="00F90D8E" w:rsidRDefault="003D6337" w:rsidP="0024606A">
      <w:pPr>
        <w:shd w:val="clear" w:color="auto" w:fill="FFFFFF"/>
        <w:spacing w:after="0" w:line="312" w:lineRule="auto"/>
        <w:jc w:val="both"/>
        <w:textAlignment w:val="baseline"/>
        <w:rPr>
          <w:rFonts w:eastAsia="Times New Roman" w:cs="Times New Roman"/>
          <w:color w:val="000000" w:themeColor="text1"/>
          <w:szCs w:val="28"/>
        </w:rPr>
      </w:pPr>
      <w:r>
        <w:rPr>
          <w:rFonts w:eastAsia="Times New Roman" w:cs="Times New Roman"/>
          <w:color w:val="000000" w:themeColor="text1"/>
          <w:szCs w:val="28"/>
        </w:rPr>
        <w:t xml:space="preserve"> 3. </w:t>
      </w:r>
      <w:r w:rsidR="003C4D08">
        <w:rPr>
          <w:rFonts w:eastAsia="Times New Roman" w:cs="Times New Roman"/>
          <w:color w:val="000000" w:themeColor="text1"/>
          <w:szCs w:val="28"/>
        </w:rPr>
        <w:t>8</w:t>
      </w:r>
      <w:r w:rsidR="003F3D5B">
        <w:rPr>
          <w:rFonts w:eastAsia="Times New Roman" w:cs="Times New Roman"/>
          <w:color w:val="000000" w:themeColor="text1"/>
          <w:szCs w:val="28"/>
        </w:rPr>
        <w:t>h</w:t>
      </w:r>
      <w:r w:rsidR="00B30FAE">
        <w:rPr>
          <w:rFonts w:eastAsia="Times New Roman" w:cs="Times New Roman"/>
          <w:color w:val="000000" w:themeColor="text1"/>
          <w:szCs w:val="28"/>
        </w:rPr>
        <w:t>30</w:t>
      </w:r>
      <w:r w:rsidR="00B1502D" w:rsidRPr="00F90D8E">
        <w:rPr>
          <w:rFonts w:eastAsia="Times New Roman" w:cs="Times New Roman"/>
          <w:color w:val="000000" w:themeColor="text1"/>
          <w:szCs w:val="28"/>
        </w:rPr>
        <w:t xml:space="preserve">: </w:t>
      </w:r>
      <w:r w:rsidR="003F3D5B" w:rsidRPr="00F90D8E">
        <w:rPr>
          <w:rFonts w:eastAsia="Times New Roman" w:cs="Times New Roman"/>
          <w:color w:val="000000" w:themeColor="text1"/>
          <w:szCs w:val="28"/>
        </w:rPr>
        <w:t>Tuyên bố lí do - Giới thiệu đại biểu</w:t>
      </w:r>
    </w:p>
    <w:p w:rsidR="00B1502D" w:rsidRPr="00F90D8E" w:rsidRDefault="003D6337" w:rsidP="0024606A">
      <w:pPr>
        <w:shd w:val="clear" w:color="auto" w:fill="FFFFFF"/>
        <w:spacing w:after="0" w:line="312" w:lineRule="auto"/>
        <w:jc w:val="both"/>
        <w:textAlignment w:val="baseline"/>
        <w:rPr>
          <w:rFonts w:eastAsia="Times New Roman" w:cs="Times New Roman"/>
          <w:color w:val="000000" w:themeColor="text1"/>
          <w:szCs w:val="28"/>
        </w:rPr>
      </w:pPr>
      <w:r>
        <w:rPr>
          <w:rFonts w:eastAsia="Times New Roman" w:cs="Times New Roman"/>
          <w:color w:val="000000" w:themeColor="text1"/>
          <w:szCs w:val="28"/>
        </w:rPr>
        <w:t xml:space="preserve"> 4. </w:t>
      </w:r>
      <w:r w:rsidR="003C4D08">
        <w:rPr>
          <w:rFonts w:eastAsia="Times New Roman" w:cs="Times New Roman"/>
          <w:color w:val="000000" w:themeColor="text1"/>
          <w:szCs w:val="28"/>
        </w:rPr>
        <w:t>8</w:t>
      </w:r>
      <w:r w:rsidR="00B1502D" w:rsidRPr="00F90D8E">
        <w:rPr>
          <w:rFonts w:eastAsia="Times New Roman" w:cs="Times New Roman"/>
          <w:color w:val="000000" w:themeColor="text1"/>
          <w:szCs w:val="28"/>
        </w:rPr>
        <w:t>h</w:t>
      </w:r>
      <w:r w:rsidR="00B30FAE">
        <w:rPr>
          <w:rFonts w:eastAsia="Times New Roman" w:cs="Times New Roman"/>
          <w:color w:val="000000" w:themeColor="text1"/>
          <w:szCs w:val="28"/>
        </w:rPr>
        <w:t>4</w:t>
      </w:r>
      <w:r w:rsidR="003F3D5B">
        <w:rPr>
          <w:rFonts w:eastAsia="Times New Roman" w:cs="Times New Roman"/>
          <w:color w:val="000000" w:themeColor="text1"/>
          <w:szCs w:val="28"/>
        </w:rPr>
        <w:t>5</w:t>
      </w:r>
      <w:r w:rsidR="00B1502D" w:rsidRPr="00F90D8E">
        <w:rPr>
          <w:rFonts w:eastAsia="Times New Roman" w:cs="Times New Roman"/>
          <w:color w:val="000000" w:themeColor="text1"/>
          <w:szCs w:val="28"/>
        </w:rPr>
        <w:t>’: Hiệu trưởng khai mạc Hội chợ quê</w:t>
      </w:r>
    </w:p>
    <w:p w:rsidR="00376EB2" w:rsidRDefault="003D6337" w:rsidP="0024606A">
      <w:pPr>
        <w:shd w:val="clear" w:color="auto" w:fill="FFFFFF"/>
        <w:spacing w:after="0" w:line="312" w:lineRule="auto"/>
        <w:jc w:val="both"/>
        <w:textAlignment w:val="baseline"/>
        <w:rPr>
          <w:rFonts w:eastAsia="Times New Roman" w:cs="Times New Roman"/>
          <w:b/>
          <w:color w:val="000000" w:themeColor="text1"/>
          <w:szCs w:val="28"/>
        </w:rPr>
      </w:pPr>
      <w:r>
        <w:rPr>
          <w:rFonts w:eastAsia="Times New Roman" w:cs="Times New Roman"/>
          <w:color w:val="000000" w:themeColor="text1"/>
          <w:szCs w:val="28"/>
        </w:rPr>
        <w:t xml:space="preserve"> 5. </w:t>
      </w:r>
      <w:r w:rsidR="00B30FAE">
        <w:rPr>
          <w:rFonts w:eastAsia="Times New Roman" w:cs="Times New Roman"/>
          <w:color w:val="000000" w:themeColor="text1"/>
          <w:szCs w:val="28"/>
        </w:rPr>
        <w:t>9</w:t>
      </w:r>
      <w:r w:rsidR="003F3D5B">
        <w:rPr>
          <w:rFonts w:eastAsia="Times New Roman" w:cs="Times New Roman"/>
          <w:color w:val="000000" w:themeColor="text1"/>
          <w:szCs w:val="28"/>
        </w:rPr>
        <w:t>h</w:t>
      </w:r>
      <w:r w:rsidR="003C4D08">
        <w:rPr>
          <w:rFonts w:eastAsia="Times New Roman" w:cs="Times New Roman"/>
          <w:color w:val="000000" w:themeColor="text1"/>
          <w:szCs w:val="28"/>
        </w:rPr>
        <w:t>30’</w:t>
      </w:r>
      <w:r w:rsidR="00B1502D" w:rsidRPr="00F90D8E">
        <w:rPr>
          <w:rFonts w:eastAsia="Times New Roman" w:cs="Times New Roman"/>
          <w:color w:val="000000" w:themeColor="text1"/>
          <w:szCs w:val="28"/>
        </w:rPr>
        <w:t xml:space="preserve"> đến </w:t>
      </w:r>
      <w:r w:rsidR="003C4D08">
        <w:rPr>
          <w:rFonts w:eastAsia="Times New Roman" w:cs="Times New Roman"/>
          <w:color w:val="000000" w:themeColor="text1"/>
          <w:szCs w:val="28"/>
        </w:rPr>
        <w:t>11</w:t>
      </w:r>
      <w:r w:rsidR="00B1502D" w:rsidRPr="00F90D8E">
        <w:rPr>
          <w:rFonts w:eastAsia="Times New Roman" w:cs="Times New Roman"/>
          <w:color w:val="000000" w:themeColor="text1"/>
          <w:szCs w:val="28"/>
        </w:rPr>
        <w:t xml:space="preserve">h00’: </w:t>
      </w:r>
      <w:r w:rsidR="00376EB2">
        <w:rPr>
          <w:rFonts w:eastAsia="Times New Roman" w:cs="Times New Roman"/>
          <w:color w:val="000000" w:themeColor="text1"/>
          <w:szCs w:val="28"/>
        </w:rPr>
        <w:t xml:space="preserve">Chấm gian hàng đối với </w:t>
      </w:r>
      <w:r w:rsidR="00376EB2" w:rsidRPr="00376EB2">
        <w:rPr>
          <w:rFonts w:eastAsia="Times New Roman" w:cs="Times New Roman"/>
          <w:b/>
          <w:color w:val="000000" w:themeColor="text1"/>
          <w:szCs w:val="28"/>
        </w:rPr>
        <w:t>(Khối 6,7).</w:t>
      </w:r>
      <w:r w:rsidR="00376EB2">
        <w:rPr>
          <w:rFonts w:eastAsia="Times New Roman" w:cs="Times New Roman"/>
          <w:color w:val="000000" w:themeColor="text1"/>
          <w:szCs w:val="28"/>
        </w:rPr>
        <w:t xml:space="preserve"> Thiết kế cành đào và bày mâm ngũ quả đối với (</w:t>
      </w:r>
      <w:r w:rsidR="00376EB2" w:rsidRPr="00376EB2">
        <w:rPr>
          <w:rFonts w:eastAsia="Times New Roman" w:cs="Times New Roman"/>
          <w:b/>
          <w:color w:val="000000" w:themeColor="text1"/>
          <w:szCs w:val="28"/>
        </w:rPr>
        <w:t>khối 8,9</w:t>
      </w:r>
      <w:r w:rsidR="00376EB2">
        <w:rPr>
          <w:rFonts w:eastAsia="Times New Roman" w:cs="Times New Roman"/>
          <w:b/>
          <w:color w:val="000000" w:themeColor="text1"/>
          <w:szCs w:val="28"/>
        </w:rPr>
        <w:t xml:space="preserve">). </w:t>
      </w:r>
    </w:p>
    <w:p w:rsidR="00115172" w:rsidRPr="00F90D8E" w:rsidRDefault="00376EB2" w:rsidP="0024606A">
      <w:pPr>
        <w:shd w:val="clear" w:color="auto" w:fill="FFFFFF"/>
        <w:spacing w:after="0" w:line="312" w:lineRule="auto"/>
        <w:jc w:val="both"/>
        <w:textAlignment w:val="baseline"/>
        <w:rPr>
          <w:rFonts w:eastAsia="Times New Roman" w:cs="Times New Roman"/>
          <w:color w:val="000000" w:themeColor="text1"/>
          <w:szCs w:val="28"/>
        </w:rPr>
      </w:pPr>
      <w:r>
        <w:rPr>
          <w:rFonts w:eastAsia="Times New Roman" w:cs="Times New Roman"/>
          <w:b/>
          <w:color w:val="000000" w:themeColor="text1"/>
          <w:szCs w:val="28"/>
        </w:rPr>
        <w:t xml:space="preserve">                 (</w:t>
      </w:r>
      <w:r w:rsidRPr="00376EB2">
        <w:rPr>
          <w:rFonts w:eastAsia="Times New Roman" w:cs="Times New Roman"/>
          <w:b/>
          <w:i/>
          <w:color w:val="000000" w:themeColor="text1"/>
          <w:szCs w:val="28"/>
        </w:rPr>
        <w:t>Lưu ý:</w:t>
      </w:r>
      <w:r w:rsidR="00115172" w:rsidRPr="00376EB2">
        <w:rPr>
          <w:rFonts w:eastAsia="Times New Roman" w:cs="Times New Roman"/>
          <w:b/>
          <w:i/>
          <w:color w:val="000000" w:themeColor="text1"/>
          <w:szCs w:val="28"/>
        </w:rPr>
        <w:t xml:space="preserve">Mỗi chi đội cử </w:t>
      </w:r>
      <w:r w:rsidR="001D0388" w:rsidRPr="00376EB2">
        <w:rPr>
          <w:rFonts w:eastAsia="Times New Roman" w:cs="Times New Roman"/>
          <w:b/>
          <w:i/>
          <w:color w:val="000000" w:themeColor="text1"/>
          <w:szCs w:val="28"/>
        </w:rPr>
        <w:t>0</w:t>
      </w:r>
      <w:r w:rsidRPr="00376EB2">
        <w:rPr>
          <w:rFonts w:eastAsia="Times New Roman" w:cs="Times New Roman"/>
          <w:b/>
          <w:i/>
          <w:color w:val="000000" w:themeColor="text1"/>
          <w:szCs w:val="28"/>
        </w:rPr>
        <w:t>1 HS thuyết trình</w:t>
      </w:r>
      <w:r w:rsidR="00115172" w:rsidRPr="00376EB2">
        <w:rPr>
          <w:rFonts w:eastAsia="Times New Roman" w:cs="Times New Roman"/>
          <w:b/>
          <w:i/>
          <w:color w:val="000000" w:themeColor="text1"/>
          <w:szCs w:val="28"/>
        </w:rPr>
        <w:t xml:space="preserve"> không quá </w:t>
      </w:r>
      <w:r w:rsidR="001D0388" w:rsidRPr="00376EB2">
        <w:rPr>
          <w:rFonts w:eastAsia="Times New Roman" w:cs="Times New Roman"/>
          <w:b/>
          <w:i/>
          <w:color w:val="000000" w:themeColor="text1"/>
          <w:szCs w:val="28"/>
        </w:rPr>
        <w:t>0</w:t>
      </w:r>
      <w:r w:rsidR="00115172" w:rsidRPr="00376EB2">
        <w:rPr>
          <w:rFonts w:eastAsia="Times New Roman" w:cs="Times New Roman"/>
          <w:b/>
          <w:i/>
          <w:color w:val="000000" w:themeColor="text1"/>
          <w:szCs w:val="28"/>
        </w:rPr>
        <w:t>2 phút)</w:t>
      </w:r>
    </w:p>
    <w:p w:rsidR="00115172" w:rsidRDefault="00376EB2" w:rsidP="0024606A">
      <w:pPr>
        <w:shd w:val="clear" w:color="auto" w:fill="FFFFFF"/>
        <w:spacing w:after="0" w:line="312" w:lineRule="auto"/>
        <w:jc w:val="both"/>
        <w:textAlignment w:val="baseline"/>
        <w:rPr>
          <w:rFonts w:eastAsia="Times New Roman" w:cs="Times New Roman"/>
          <w:color w:val="000000" w:themeColor="text1"/>
          <w:szCs w:val="28"/>
        </w:rPr>
      </w:pPr>
      <w:r>
        <w:rPr>
          <w:rFonts w:eastAsia="Times New Roman" w:cs="Times New Roman"/>
          <w:color w:val="000000" w:themeColor="text1"/>
          <w:szCs w:val="28"/>
        </w:rPr>
        <w:t xml:space="preserve"> 7. 13h – 14h Hs</w:t>
      </w:r>
      <w:r w:rsidR="003C4D08">
        <w:rPr>
          <w:rFonts w:eastAsia="Times New Roman" w:cs="Times New Roman"/>
          <w:color w:val="000000" w:themeColor="text1"/>
          <w:szCs w:val="28"/>
        </w:rPr>
        <w:t xml:space="preserve"> tham gia các trò chơi dân gian</w:t>
      </w:r>
      <w:r>
        <w:rPr>
          <w:rFonts w:eastAsia="Times New Roman" w:cs="Times New Roman"/>
          <w:color w:val="000000" w:themeColor="text1"/>
          <w:szCs w:val="28"/>
        </w:rPr>
        <w:t xml:space="preserve"> do GV chi đoàn tổ chức.</w:t>
      </w:r>
    </w:p>
    <w:p w:rsidR="00B1502D" w:rsidRDefault="003C4D08" w:rsidP="0024606A">
      <w:pPr>
        <w:shd w:val="clear" w:color="auto" w:fill="FFFFFF"/>
        <w:spacing w:after="0" w:line="312" w:lineRule="auto"/>
        <w:jc w:val="both"/>
        <w:textAlignment w:val="baseline"/>
        <w:rPr>
          <w:rFonts w:eastAsia="Times New Roman" w:cs="Times New Roman"/>
          <w:color w:val="000000" w:themeColor="text1"/>
          <w:szCs w:val="28"/>
        </w:rPr>
      </w:pPr>
      <w:r>
        <w:rPr>
          <w:rFonts w:eastAsia="Times New Roman" w:cs="Times New Roman"/>
          <w:color w:val="000000" w:themeColor="text1"/>
          <w:szCs w:val="28"/>
        </w:rPr>
        <w:t xml:space="preserve"> 9</w:t>
      </w:r>
      <w:r w:rsidR="003D6337">
        <w:rPr>
          <w:rFonts w:eastAsia="Times New Roman" w:cs="Times New Roman"/>
          <w:color w:val="000000" w:themeColor="text1"/>
          <w:szCs w:val="28"/>
        </w:rPr>
        <w:t xml:space="preserve">. </w:t>
      </w:r>
      <w:r>
        <w:rPr>
          <w:rFonts w:eastAsia="Times New Roman" w:cs="Times New Roman"/>
          <w:color w:val="000000" w:themeColor="text1"/>
          <w:szCs w:val="28"/>
        </w:rPr>
        <w:t>1</w:t>
      </w:r>
      <w:r w:rsidR="00376EB2">
        <w:rPr>
          <w:rFonts w:eastAsia="Times New Roman" w:cs="Times New Roman"/>
          <w:color w:val="000000" w:themeColor="text1"/>
          <w:szCs w:val="28"/>
        </w:rPr>
        <w:t>5</w:t>
      </w:r>
      <w:r w:rsidR="00B1502D" w:rsidRPr="00F90D8E">
        <w:rPr>
          <w:rFonts w:eastAsia="Times New Roman" w:cs="Times New Roman"/>
          <w:color w:val="000000" w:themeColor="text1"/>
          <w:szCs w:val="28"/>
        </w:rPr>
        <w:t>h</w:t>
      </w:r>
      <w:r w:rsidR="003F3D5B">
        <w:rPr>
          <w:rFonts w:eastAsia="Times New Roman" w:cs="Times New Roman"/>
          <w:color w:val="000000" w:themeColor="text1"/>
          <w:szCs w:val="28"/>
        </w:rPr>
        <w:t>00</w:t>
      </w:r>
      <w:r w:rsidR="00B1502D" w:rsidRPr="00F90D8E">
        <w:rPr>
          <w:rFonts w:eastAsia="Times New Roman" w:cs="Times New Roman"/>
          <w:color w:val="000000" w:themeColor="text1"/>
          <w:szCs w:val="28"/>
        </w:rPr>
        <w:t xml:space="preserve">’: Kết thúc Hội chợ quê: Khu vực của các </w:t>
      </w:r>
      <w:r w:rsidR="003F3D5B">
        <w:rPr>
          <w:rFonts w:eastAsia="Times New Roman" w:cs="Times New Roman"/>
          <w:color w:val="000000" w:themeColor="text1"/>
          <w:szCs w:val="28"/>
        </w:rPr>
        <w:t>gian hàng</w:t>
      </w:r>
      <w:r w:rsidR="00B1502D" w:rsidRPr="00F90D8E">
        <w:rPr>
          <w:rFonts w:eastAsia="Times New Roman" w:cs="Times New Roman"/>
          <w:color w:val="000000" w:themeColor="text1"/>
          <w:szCs w:val="28"/>
        </w:rPr>
        <w:t xml:space="preserve"> được phân công và bán hàng</w:t>
      </w:r>
      <w:r w:rsidR="003F3D5B">
        <w:rPr>
          <w:rFonts w:eastAsia="Times New Roman" w:cs="Times New Roman"/>
          <w:color w:val="000000" w:themeColor="text1"/>
          <w:szCs w:val="28"/>
        </w:rPr>
        <w:t xml:space="preserve"> </w:t>
      </w:r>
      <w:r w:rsidR="00B1502D" w:rsidRPr="00F90D8E">
        <w:rPr>
          <w:rFonts w:eastAsia="Times New Roman" w:cs="Times New Roman"/>
          <w:color w:val="000000" w:themeColor="text1"/>
          <w:szCs w:val="28"/>
        </w:rPr>
        <w:t xml:space="preserve">thu dọn </w:t>
      </w:r>
      <w:r w:rsidR="003F3D5B">
        <w:rPr>
          <w:rFonts w:eastAsia="Times New Roman" w:cs="Times New Roman"/>
          <w:color w:val="000000" w:themeColor="text1"/>
          <w:szCs w:val="28"/>
        </w:rPr>
        <w:t>đồ và học sinh vệ sinh sạch sẽ.</w:t>
      </w:r>
    </w:p>
    <w:p w:rsidR="004F7913" w:rsidRPr="004F7913" w:rsidRDefault="004F7913" w:rsidP="0024606A">
      <w:pPr>
        <w:shd w:val="clear" w:color="auto" w:fill="FFFFFF"/>
        <w:spacing w:after="0" w:line="312" w:lineRule="auto"/>
        <w:jc w:val="both"/>
        <w:textAlignment w:val="baseline"/>
        <w:rPr>
          <w:b/>
        </w:rPr>
      </w:pPr>
      <w:r w:rsidRPr="004F7913">
        <w:rPr>
          <w:b/>
        </w:rPr>
        <w:t xml:space="preserve">V. THỂ LỆ THAM GIA HỘI CHỢ XUÂN </w:t>
      </w:r>
    </w:p>
    <w:p w:rsidR="004F7913" w:rsidRPr="004F7913" w:rsidRDefault="004F7913" w:rsidP="0024606A">
      <w:pPr>
        <w:shd w:val="clear" w:color="auto" w:fill="FFFFFF"/>
        <w:spacing w:after="0" w:line="312" w:lineRule="auto"/>
        <w:jc w:val="both"/>
        <w:textAlignment w:val="baseline"/>
        <w:rPr>
          <w:b/>
        </w:rPr>
      </w:pPr>
      <w:r w:rsidRPr="004F7913">
        <w:rPr>
          <w:b/>
        </w:rPr>
        <w:t xml:space="preserve">1. Những quy định chung </w:t>
      </w:r>
    </w:p>
    <w:p w:rsidR="004F7913" w:rsidRPr="004F7913" w:rsidRDefault="004F7913" w:rsidP="0024606A">
      <w:pPr>
        <w:shd w:val="clear" w:color="auto" w:fill="FFFFFF"/>
        <w:spacing w:after="0" w:line="312" w:lineRule="auto"/>
        <w:jc w:val="both"/>
        <w:textAlignment w:val="baseline"/>
        <w:rPr>
          <w:b/>
        </w:rPr>
      </w:pPr>
      <w:r w:rsidRPr="004F7913">
        <w:rPr>
          <w:b/>
        </w:rPr>
        <w:t xml:space="preserve">a) Tại Hội chợ XUÂN. </w:t>
      </w:r>
    </w:p>
    <w:p w:rsidR="004F7913" w:rsidRDefault="004F7913" w:rsidP="0024606A">
      <w:pPr>
        <w:shd w:val="clear" w:color="auto" w:fill="FFFFFF"/>
        <w:spacing w:after="0" w:line="312" w:lineRule="auto"/>
        <w:jc w:val="both"/>
        <w:textAlignment w:val="baseline"/>
      </w:pPr>
      <w:r>
        <w:t>- Tổng số có 26 gian hàng, 25 gian hàng của khối 6,7. 1 gian hàng của chi đoàn giáo viên.</w:t>
      </w:r>
    </w:p>
    <w:p w:rsidR="004F7913" w:rsidRDefault="004F7913" w:rsidP="0024606A">
      <w:pPr>
        <w:shd w:val="clear" w:color="auto" w:fill="FFFFFF"/>
        <w:spacing w:after="0" w:line="312" w:lineRule="auto"/>
        <w:jc w:val="both"/>
        <w:textAlignment w:val="baseline"/>
      </w:pPr>
      <w:r>
        <w:t xml:space="preserve"> - Nhà trường</w:t>
      </w:r>
      <w:r w:rsidRPr="00FC36A5">
        <w:rPr>
          <w:rFonts w:eastAsia="Times New Roman" w:cs="Times New Roman"/>
          <w:color w:val="000000"/>
          <w:szCs w:val="28"/>
        </w:rPr>
        <w:t xml:space="preserve"> chuẩn bị cho mỗi </w:t>
      </w:r>
      <w:r>
        <w:rPr>
          <w:rFonts w:eastAsia="Times New Roman" w:cs="Times New Roman"/>
          <w:color w:val="000000"/>
          <w:szCs w:val="28"/>
        </w:rPr>
        <w:t>chi đội</w:t>
      </w:r>
      <w:r w:rsidRPr="00FC36A5">
        <w:rPr>
          <w:rFonts w:eastAsia="Times New Roman" w:cs="Times New Roman"/>
          <w:color w:val="000000"/>
          <w:szCs w:val="28"/>
        </w:rPr>
        <w:t xml:space="preserve"> mộ</w:t>
      </w:r>
      <w:r>
        <w:rPr>
          <w:rFonts w:eastAsia="Times New Roman" w:cs="Times New Roman"/>
          <w:color w:val="000000"/>
          <w:szCs w:val="28"/>
        </w:rPr>
        <w:t>t gian hàng để chuẩn bị hội chợ, c</w:t>
      </w:r>
      <w:r>
        <w:t xml:space="preserve">ác lớp tự trang trí đảm bảo tính độc đáo, cá biệt và đẹp mắt, hợp thuần phong mĩ tục </w:t>
      </w:r>
    </w:p>
    <w:p w:rsidR="004F7913" w:rsidRPr="004F7913" w:rsidRDefault="004F7913" w:rsidP="004F7913">
      <w:pPr>
        <w:shd w:val="clear" w:color="auto" w:fill="FFFFFF"/>
        <w:spacing w:after="0" w:line="312" w:lineRule="auto"/>
        <w:jc w:val="both"/>
        <w:rPr>
          <w:rFonts w:eastAsia="Times New Roman" w:cs="Times New Roman"/>
          <w:color w:val="000000"/>
          <w:szCs w:val="28"/>
        </w:rPr>
      </w:pPr>
      <w:r>
        <w:t xml:space="preserve">- Ban Tổ chức không hạn chế số lượng món ăn hoặc mặt hàng bày bán giao lưu tại gian hàng của các Chi đội tham gia Hội chợ xuân. </w:t>
      </w:r>
      <w:r>
        <w:rPr>
          <w:rFonts w:eastAsia="Times New Roman" w:cs="Times New Roman"/>
          <w:color w:val="000000"/>
          <w:szCs w:val="28"/>
        </w:rPr>
        <w:t>Nghiêm cấm bán những mặt hàng Quốc cấm, (vd: Những chất kích thích, thuốc lá điện tử, cỏ mỹ, bóng cười, pháo nổ vv…)</w:t>
      </w:r>
      <w:r w:rsidRPr="00FC36A5">
        <w:rPr>
          <w:rFonts w:eastAsia="Times New Roman" w:cs="Times New Roman"/>
          <w:color w:val="000000"/>
          <w:szCs w:val="28"/>
        </w:rPr>
        <w:t>            </w:t>
      </w:r>
    </w:p>
    <w:p w:rsidR="004F7913" w:rsidRDefault="004F7913" w:rsidP="0024606A">
      <w:pPr>
        <w:shd w:val="clear" w:color="auto" w:fill="FFFFFF"/>
        <w:spacing w:after="0" w:line="312" w:lineRule="auto"/>
        <w:jc w:val="both"/>
        <w:textAlignment w:val="baseline"/>
      </w:pPr>
      <w:r>
        <w:t xml:space="preserve"> - Các chi đội phải niêm yết giá và có bảng giá treo trong gian hàng của mình. </w:t>
      </w:r>
    </w:p>
    <w:p w:rsidR="004F7913" w:rsidRPr="004F7913" w:rsidRDefault="004F7913" w:rsidP="0024606A">
      <w:pPr>
        <w:shd w:val="clear" w:color="auto" w:fill="FFFFFF"/>
        <w:spacing w:after="0" w:line="312" w:lineRule="auto"/>
        <w:jc w:val="both"/>
        <w:textAlignment w:val="baseline"/>
        <w:rPr>
          <w:b/>
        </w:rPr>
      </w:pPr>
      <w:r w:rsidRPr="004F7913">
        <w:rPr>
          <w:b/>
        </w:rPr>
        <w:t xml:space="preserve">b) Những quy định khác: </w:t>
      </w:r>
    </w:p>
    <w:p w:rsidR="004F7913" w:rsidRDefault="004F7913" w:rsidP="0024606A">
      <w:pPr>
        <w:shd w:val="clear" w:color="auto" w:fill="FFFFFF"/>
        <w:spacing w:after="0" w:line="312" w:lineRule="auto"/>
        <w:jc w:val="both"/>
        <w:textAlignment w:val="baseline"/>
      </w:pPr>
      <w:r>
        <w:t xml:space="preserve">- Khu vực gian hàng của các Chi đội sẽ được Ban tổ chức quy định: vị trí gian hàng, diện tích, … </w:t>
      </w:r>
    </w:p>
    <w:p w:rsidR="004F7913" w:rsidRDefault="004F7913" w:rsidP="0024606A">
      <w:pPr>
        <w:shd w:val="clear" w:color="auto" w:fill="FFFFFF"/>
        <w:spacing w:after="0" w:line="312" w:lineRule="auto"/>
        <w:jc w:val="both"/>
        <w:textAlignment w:val="baseline"/>
      </w:pPr>
      <w:r>
        <w:t>- Yêu cầu HS mặc trang phục đẹp, hợp thuần phong mĩ tục, khuyến khích mặc trang phục Hà Nội xưa, trang phục quê, trang phục Tết.</w:t>
      </w:r>
    </w:p>
    <w:p w:rsidR="004F7913" w:rsidRPr="00A06AE5" w:rsidRDefault="004F7913" w:rsidP="004F7913">
      <w:pPr>
        <w:shd w:val="clear" w:color="auto" w:fill="FFFFFF"/>
        <w:spacing w:after="0" w:line="312" w:lineRule="auto"/>
        <w:jc w:val="both"/>
        <w:rPr>
          <w:rFonts w:eastAsia="Times New Roman" w:cs="Times New Roman"/>
          <w:b/>
          <w:i/>
          <w:color w:val="000000"/>
          <w:szCs w:val="28"/>
        </w:rPr>
      </w:pPr>
      <w:r w:rsidRPr="00A06AE5">
        <w:rPr>
          <w:rFonts w:eastAsia="Times New Roman" w:cs="Times New Roman"/>
          <w:b/>
          <w:i/>
          <w:color w:val="000000"/>
          <w:szCs w:val="28"/>
        </w:rPr>
        <w:t>- </w:t>
      </w:r>
      <w:r w:rsidRPr="004F7913">
        <w:rPr>
          <w:rFonts w:eastAsia="Times New Roman" w:cs="Times New Roman"/>
          <w:color w:val="000000"/>
          <w:spacing w:val="-8"/>
          <w:szCs w:val="28"/>
        </w:rPr>
        <w:t>Sau khi Hội chợ kết thúc, các lớp tham gia phải </w:t>
      </w:r>
      <w:r w:rsidRPr="004F7913">
        <w:rPr>
          <w:rFonts w:eastAsia="Times New Roman" w:cs="Times New Roman"/>
          <w:color w:val="000000"/>
          <w:szCs w:val="28"/>
        </w:rPr>
        <w:t xml:space="preserve">vệ sinh khu gian hàng và hoàn </w:t>
      </w:r>
      <w:r w:rsidR="00D330E9">
        <w:rPr>
          <w:rFonts w:eastAsia="Times New Roman" w:cs="Times New Roman"/>
          <w:color w:val="000000"/>
          <w:szCs w:val="28"/>
        </w:rPr>
        <w:t>trả bàn ghế vào các phòng học (</w:t>
      </w:r>
      <w:r w:rsidRPr="004F7913">
        <w:rPr>
          <w:rFonts w:eastAsia="Times New Roman" w:cs="Times New Roman"/>
          <w:color w:val="000000"/>
          <w:szCs w:val="28"/>
        </w:rPr>
        <w:t>Điểm chấm vệ sinh các gian hàng sau khi kết thúc hội chợ sẽ cộng vào điểm chấm trưng bày gian hàng)</w:t>
      </w:r>
    </w:p>
    <w:p w:rsidR="004F7913" w:rsidRDefault="004F7913" w:rsidP="0024606A">
      <w:pPr>
        <w:shd w:val="clear" w:color="auto" w:fill="FFFFFF"/>
        <w:spacing w:after="0" w:line="312" w:lineRule="auto"/>
        <w:jc w:val="both"/>
        <w:textAlignment w:val="baseline"/>
        <w:rPr>
          <w:rFonts w:eastAsia="Times New Roman" w:cs="Times New Roman"/>
          <w:b/>
          <w:color w:val="000000" w:themeColor="text1"/>
          <w:szCs w:val="28"/>
        </w:rPr>
      </w:pPr>
      <w:r w:rsidRPr="004F7913">
        <w:rPr>
          <w:rFonts w:eastAsia="Times New Roman" w:cs="Times New Roman"/>
          <w:b/>
          <w:color w:val="000000" w:themeColor="text1"/>
          <w:szCs w:val="28"/>
        </w:rPr>
        <w:t>2. Cơ cấu giải thưởng</w:t>
      </w:r>
    </w:p>
    <w:p w:rsidR="004F7913" w:rsidRDefault="004F7913" w:rsidP="0024606A">
      <w:pPr>
        <w:shd w:val="clear" w:color="auto" w:fill="FFFFFF"/>
        <w:spacing w:after="0" w:line="312" w:lineRule="auto"/>
        <w:jc w:val="both"/>
        <w:textAlignment w:val="baseline"/>
        <w:rPr>
          <w:rFonts w:eastAsia="Times New Roman" w:cs="Times New Roman"/>
          <w:b/>
          <w:color w:val="000000" w:themeColor="text1"/>
          <w:szCs w:val="28"/>
        </w:rPr>
      </w:pPr>
      <w:r>
        <w:rPr>
          <w:rFonts w:eastAsia="Times New Roman" w:cs="Times New Roman"/>
          <w:b/>
          <w:color w:val="000000" w:themeColor="text1"/>
          <w:szCs w:val="28"/>
        </w:rPr>
        <w:t>Giải gian hàng:</w:t>
      </w:r>
    </w:p>
    <w:p w:rsidR="004F7913" w:rsidRPr="003D35A3" w:rsidRDefault="003D35A3" w:rsidP="0024606A">
      <w:pPr>
        <w:shd w:val="clear" w:color="auto" w:fill="FFFFFF"/>
        <w:spacing w:after="0" w:line="312" w:lineRule="auto"/>
        <w:jc w:val="both"/>
        <w:textAlignment w:val="baseline"/>
        <w:rPr>
          <w:rFonts w:eastAsia="Times New Roman" w:cs="Times New Roman"/>
          <w:color w:val="000000" w:themeColor="text1"/>
          <w:szCs w:val="28"/>
        </w:rPr>
      </w:pPr>
      <w:r w:rsidRPr="003D35A3">
        <w:rPr>
          <w:rFonts w:eastAsia="Times New Roman" w:cs="Times New Roman"/>
          <w:color w:val="000000" w:themeColor="text1"/>
          <w:szCs w:val="28"/>
        </w:rPr>
        <w:t xml:space="preserve">2 giải Nhất: </w:t>
      </w:r>
      <w:r>
        <w:rPr>
          <w:rFonts w:eastAsia="Times New Roman" w:cs="Times New Roman"/>
          <w:color w:val="000000" w:themeColor="text1"/>
          <w:szCs w:val="28"/>
        </w:rPr>
        <w:t xml:space="preserve">           </w:t>
      </w:r>
      <w:r w:rsidRPr="003D35A3">
        <w:rPr>
          <w:rFonts w:eastAsia="Times New Roman" w:cs="Times New Roman"/>
          <w:color w:val="000000"/>
          <w:sz w:val="26"/>
          <w:szCs w:val="26"/>
        </w:rPr>
        <w:t xml:space="preserve">x 800.000 = </w:t>
      </w:r>
      <w:r>
        <w:rPr>
          <w:rFonts w:eastAsia="Times New Roman" w:cs="Times New Roman"/>
          <w:color w:val="000000"/>
          <w:sz w:val="26"/>
          <w:szCs w:val="26"/>
        </w:rPr>
        <w:t xml:space="preserve"> </w:t>
      </w:r>
      <w:r w:rsidRPr="003D35A3">
        <w:rPr>
          <w:rFonts w:eastAsia="Times New Roman" w:cs="Times New Roman"/>
          <w:color w:val="000000"/>
          <w:sz w:val="26"/>
          <w:szCs w:val="26"/>
        </w:rPr>
        <w:t>1.600.000</w:t>
      </w:r>
    </w:p>
    <w:p w:rsidR="003D35A3" w:rsidRPr="003D35A3" w:rsidRDefault="003D35A3" w:rsidP="0024606A">
      <w:pPr>
        <w:shd w:val="clear" w:color="auto" w:fill="FFFFFF"/>
        <w:spacing w:after="0" w:line="312" w:lineRule="auto"/>
        <w:jc w:val="both"/>
        <w:textAlignment w:val="baseline"/>
        <w:rPr>
          <w:rFonts w:eastAsia="Times New Roman" w:cs="Times New Roman"/>
          <w:color w:val="000000" w:themeColor="text1"/>
          <w:szCs w:val="28"/>
        </w:rPr>
      </w:pPr>
      <w:r w:rsidRPr="003D35A3">
        <w:rPr>
          <w:rFonts w:eastAsia="Times New Roman" w:cs="Times New Roman"/>
          <w:color w:val="000000" w:themeColor="text1"/>
          <w:szCs w:val="28"/>
        </w:rPr>
        <w:t xml:space="preserve">4 giải Nhì:  </w:t>
      </w:r>
      <w:r>
        <w:rPr>
          <w:rFonts w:eastAsia="Times New Roman" w:cs="Times New Roman"/>
          <w:color w:val="000000" w:themeColor="text1"/>
          <w:szCs w:val="28"/>
        </w:rPr>
        <w:t xml:space="preserve">           </w:t>
      </w:r>
      <w:r w:rsidRPr="003D35A3">
        <w:rPr>
          <w:rFonts w:eastAsia="Times New Roman" w:cs="Times New Roman"/>
          <w:color w:val="000000" w:themeColor="text1"/>
          <w:szCs w:val="28"/>
        </w:rPr>
        <w:t xml:space="preserve"> x </w:t>
      </w:r>
      <w:r w:rsidRPr="003D35A3">
        <w:rPr>
          <w:rFonts w:eastAsia="Times New Roman" w:cs="Times New Roman"/>
          <w:color w:val="000000"/>
          <w:sz w:val="26"/>
          <w:szCs w:val="26"/>
        </w:rPr>
        <w:t xml:space="preserve">600.000 = </w:t>
      </w:r>
      <w:r>
        <w:rPr>
          <w:rFonts w:eastAsia="Times New Roman" w:cs="Times New Roman"/>
          <w:color w:val="000000"/>
          <w:sz w:val="26"/>
          <w:szCs w:val="26"/>
        </w:rPr>
        <w:t xml:space="preserve"> </w:t>
      </w:r>
      <w:r w:rsidRPr="003D35A3">
        <w:rPr>
          <w:rFonts w:eastAsia="Times New Roman" w:cs="Times New Roman"/>
          <w:color w:val="000000"/>
          <w:sz w:val="26"/>
          <w:szCs w:val="26"/>
        </w:rPr>
        <w:t>2.400.000</w:t>
      </w:r>
    </w:p>
    <w:p w:rsidR="003D35A3" w:rsidRPr="003D35A3" w:rsidRDefault="003D35A3" w:rsidP="0024606A">
      <w:pPr>
        <w:shd w:val="clear" w:color="auto" w:fill="FFFFFF"/>
        <w:spacing w:after="0" w:line="312" w:lineRule="auto"/>
        <w:jc w:val="both"/>
        <w:textAlignment w:val="baseline"/>
        <w:rPr>
          <w:rFonts w:eastAsia="Times New Roman" w:cs="Times New Roman"/>
          <w:color w:val="000000" w:themeColor="text1"/>
          <w:szCs w:val="28"/>
        </w:rPr>
      </w:pPr>
      <w:r w:rsidRPr="003D35A3">
        <w:rPr>
          <w:rFonts w:eastAsia="Times New Roman" w:cs="Times New Roman"/>
          <w:color w:val="000000" w:themeColor="text1"/>
          <w:szCs w:val="28"/>
        </w:rPr>
        <w:t xml:space="preserve">6 Giải Ba    </w:t>
      </w:r>
      <w:r>
        <w:rPr>
          <w:rFonts w:eastAsia="Times New Roman" w:cs="Times New Roman"/>
          <w:color w:val="000000" w:themeColor="text1"/>
          <w:szCs w:val="28"/>
        </w:rPr>
        <w:t xml:space="preserve">           </w:t>
      </w:r>
      <w:r w:rsidRPr="003D35A3">
        <w:rPr>
          <w:rFonts w:eastAsia="Times New Roman" w:cs="Times New Roman"/>
          <w:color w:val="000000" w:themeColor="text1"/>
          <w:szCs w:val="28"/>
        </w:rPr>
        <w:t xml:space="preserve"> x 500.000 = 3.000.000</w:t>
      </w:r>
    </w:p>
    <w:p w:rsidR="003D35A3" w:rsidRPr="003D35A3" w:rsidRDefault="003D35A3" w:rsidP="0024606A">
      <w:pPr>
        <w:shd w:val="clear" w:color="auto" w:fill="FFFFFF"/>
        <w:spacing w:after="0" w:line="312" w:lineRule="auto"/>
        <w:jc w:val="both"/>
        <w:textAlignment w:val="baseline"/>
        <w:rPr>
          <w:rFonts w:eastAsia="Times New Roman" w:cs="Times New Roman"/>
          <w:color w:val="000000" w:themeColor="text1"/>
          <w:szCs w:val="28"/>
        </w:rPr>
      </w:pPr>
      <w:r w:rsidRPr="003D35A3">
        <w:rPr>
          <w:rFonts w:eastAsia="Times New Roman" w:cs="Times New Roman"/>
          <w:color w:val="000000" w:themeColor="text1"/>
          <w:szCs w:val="28"/>
        </w:rPr>
        <w:lastRenderedPageBreak/>
        <w:t>13 giải KK:</w:t>
      </w:r>
      <w:r>
        <w:rPr>
          <w:rFonts w:eastAsia="Times New Roman" w:cs="Times New Roman"/>
          <w:color w:val="000000" w:themeColor="text1"/>
          <w:szCs w:val="28"/>
        </w:rPr>
        <w:t xml:space="preserve">             </w:t>
      </w:r>
      <w:r w:rsidRPr="003D35A3">
        <w:rPr>
          <w:rFonts w:eastAsia="Times New Roman" w:cs="Times New Roman"/>
          <w:color w:val="000000" w:themeColor="text1"/>
          <w:szCs w:val="28"/>
        </w:rPr>
        <w:t xml:space="preserve"> x 300.000 = </w:t>
      </w:r>
      <w:r w:rsidRPr="00871822">
        <w:rPr>
          <w:rFonts w:eastAsia="Times New Roman" w:cs="Times New Roman"/>
          <w:color w:val="000000" w:themeColor="text1"/>
          <w:szCs w:val="28"/>
          <w:u w:val="single"/>
        </w:rPr>
        <w:t>3.900.000</w:t>
      </w:r>
    </w:p>
    <w:p w:rsidR="004F7913" w:rsidRPr="00871822" w:rsidRDefault="00871822" w:rsidP="0024606A">
      <w:pPr>
        <w:shd w:val="clear" w:color="auto" w:fill="FFFFFF"/>
        <w:spacing w:after="0" w:line="312" w:lineRule="auto"/>
        <w:jc w:val="both"/>
        <w:textAlignment w:val="baseline"/>
        <w:rPr>
          <w:rFonts w:eastAsia="Times New Roman" w:cs="Times New Roman"/>
          <w:b/>
          <w:color w:val="000000" w:themeColor="text1"/>
          <w:szCs w:val="28"/>
        </w:rPr>
      </w:pPr>
      <w:r>
        <w:rPr>
          <w:rFonts w:eastAsia="Times New Roman" w:cs="Times New Roman"/>
          <w:color w:val="000000" w:themeColor="text1"/>
          <w:szCs w:val="28"/>
        </w:rPr>
        <w:t xml:space="preserve">                                                    </w:t>
      </w:r>
      <w:r w:rsidRPr="00871822">
        <w:rPr>
          <w:rFonts w:eastAsia="Times New Roman" w:cs="Times New Roman"/>
          <w:b/>
          <w:color w:val="000000" w:themeColor="text1"/>
          <w:szCs w:val="28"/>
        </w:rPr>
        <w:t>10.900.000</w:t>
      </w:r>
    </w:p>
    <w:p w:rsidR="00871822" w:rsidRDefault="00997C06" w:rsidP="00871822">
      <w:pPr>
        <w:shd w:val="clear" w:color="auto" w:fill="FFFFFF"/>
        <w:spacing w:after="0" w:line="312" w:lineRule="auto"/>
        <w:jc w:val="both"/>
        <w:rPr>
          <w:rFonts w:eastAsia="Times New Roman" w:cs="Times New Roman"/>
          <w:b/>
          <w:color w:val="000000"/>
          <w:szCs w:val="28"/>
        </w:rPr>
      </w:pPr>
      <w:r>
        <w:rPr>
          <w:rFonts w:eastAsia="Times New Roman" w:cs="Times New Roman"/>
          <w:b/>
          <w:color w:val="000000"/>
          <w:szCs w:val="28"/>
        </w:rPr>
        <w:t>2.</w:t>
      </w:r>
      <w:r w:rsidR="00871822">
        <w:rPr>
          <w:rFonts w:eastAsia="Times New Roman" w:cs="Times New Roman"/>
          <w:b/>
          <w:color w:val="000000"/>
          <w:szCs w:val="28"/>
        </w:rPr>
        <w:t xml:space="preserve"> Giải thiết kế cành đào, bày mâm ngũ quả</w:t>
      </w:r>
    </w:p>
    <w:p w:rsidR="00FC36A5" w:rsidRPr="005458E9" w:rsidRDefault="003D6337" w:rsidP="0024606A">
      <w:pPr>
        <w:shd w:val="clear" w:color="auto" w:fill="FFFFFF"/>
        <w:spacing w:after="0" w:line="312" w:lineRule="auto"/>
        <w:jc w:val="both"/>
        <w:rPr>
          <w:rFonts w:eastAsia="Times New Roman" w:cs="Times New Roman"/>
          <w:color w:val="000000"/>
          <w:sz w:val="26"/>
          <w:szCs w:val="26"/>
        </w:rPr>
      </w:pPr>
      <w:r>
        <w:rPr>
          <w:rFonts w:eastAsia="Times New Roman" w:cs="Times New Roman"/>
          <w:color w:val="000000"/>
          <w:szCs w:val="28"/>
        </w:rPr>
        <w:t xml:space="preserve"> </w:t>
      </w:r>
      <w:r w:rsidR="00FC36A5" w:rsidRPr="00FC36A5">
        <w:rPr>
          <w:rFonts w:eastAsia="Times New Roman" w:cs="Times New Roman"/>
          <w:color w:val="000000"/>
          <w:szCs w:val="28"/>
        </w:rPr>
        <w:t xml:space="preserve">- </w:t>
      </w:r>
      <w:r w:rsidR="00FC36A5" w:rsidRPr="005458E9">
        <w:rPr>
          <w:rFonts w:eastAsia="Times New Roman" w:cs="Times New Roman"/>
          <w:color w:val="000000"/>
          <w:sz w:val="26"/>
          <w:szCs w:val="26"/>
        </w:rPr>
        <w:t>0</w:t>
      </w:r>
      <w:r w:rsidR="00871822">
        <w:rPr>
          <w:rFonts w:eastAsia="Times New Roman" w:cs="Times New Roman"/>
          <w:color w:val="000000"/>
          <w:sz w:val="26"/>
          <w:szCs w:val="26"/>
        </w:rPr>
        <w:t>2</w:t>
      </w:r>
      <w:r w:rsidR="00FC36A5" w:rsidRPr="005458E9">
        <w:rPr>
          <w:rFonts w:eastAsia="Times New Roman" w:cs="Times New Roman"/>
          <w:color w:val="000000"/>
          <w:sz w:val="26"/>
          <w:szCs w:val="26"/>
        </w:rPr>
        <w:t xml:space="preserve"> giải nhất</w:t>
      </w:r>
      <w:r w:rsidR="00B30FAE" w:rsidRPr="005458E9">
        <w:rPr>
          <w:rFonts w:eastAsia="Times New Roman" w:cs="Times New Roman"/>
          <w:color w:val="000000"/>
          <w:sz w:val="26"/>
          <w:szCs w:val="26"/>
        </w:rPr>
        <w:t xml:space="preserve"> </w:t>
      </w:r>
      <w:r w:rsidR="00871822">
        <w:rPr>
          <w:rFonts w:eastAsia="Times New Roman" w:cs="Times New Roman"/>
          <w:color w:val="000000"/>
          <w:sz w:val="26"/>
          <w:szCs w:val="26"/>
        </w:rPr>
        <w:t xml:space="preserve">          </w:t>
      </w:r>
      <w:r w:rsidR="00204AA4" w:rsidRPr="005458E9">
        <w:rPr>
          <w:rFonts w:eastAsia="Times New Roman" w:cs="Times New Roman"/>
          <w:color w:val="000000"/>
          <w:sz w:val="26"/>
          <w:szCs w:val="26"/>
        </w:rPr>
        <w:t xml:space="preserve"> x </w:t>
      </w:r>
      <w:r w:rsidR="005458E9" w:rsidRPr="005458E9">
        <w:rPr>
          <w:rFonts w:eastAsia="Times New Roman" w:cs="Times New Roman"/>
          <w:color w:val="000000"/>
          <w:sz w:val="26"/>
          <w:szCs w:val="26"/>
        </w:rPr>
        <w:t>800.000</w:t>
      </w:r>
      <w:r w:rsidR="00871822">
        <w:rPr>
          <w:rFonts w:eastAsia="Times New Roman" w:cs="Times New Roman"/>
          <w:color w:val="000000"/>
          <w:sz w:val="26"/>
          <w:szCs w:val="26"/>
        </w:rPr>
        <w:t xml:space="preserve"> =  1.6</w:t>
      </w:r>
      <w:r w:rsidR="00204AA4" w:rsidRPr="005458E9">
        <w:rPr>
          <w:rFonts w:eastAsia="Times New Roman" w:cs="Times New Roman"/>
          <w:color w:val="000000"/>
          <w:sz w:val="26"/>
          <w:szCs w:val="26"/>
        </w:rPr>
        <w:t>00.000</w:t>
      </w:r>
    </w:p>
    <w:p w:rsidR="00FC36A5" w:rsidRPr="005458E9" w:rsidRDefault="003D6337" w:rsidP="0024606A">
      <w:pPr>
        <w:shd w:val="clear" w:color="auto" w:fill="FFFFFF"/>
        <w:spacing w:after="0" w:line="312" w:lineRule="auto"/>
        <w:jc w:val="both"/>
        <w:rPr>
          <w:rFonts w:eastAsia="Times New Roman" w:cs="Times New Roman"/>
          <w:color w:val="000000"/>
          <w:sz w:val="26"/>
          <w:szCs w:val="26"/>
        </w:rPr>
      </w:pPr>
      <w:r w:rsidRPr="005458E9">
        <w:rPr>
          <w:rFonts w:eastAsia="Times New Roman" w:cs="Times New Roman"/>
          <w:color w:val="000000"/>
          <w:sz w:val="26"/>
          <w:szCs w:val="26"/>
        </w:rPr>
        <w:t xml:space="preserve"> </w:t>
      </w:r>
      <w:r w:rsidR="00FC36A5" w:rsidRPr="005458E9">
        <w:rPr>
          <w:rFonts w:eastAsia="Times New Roman" w:cs="Times New Roman"/>
          <w:color w:val="000000"/>
          <w:sz w:val="26"/>
          <w:szCs w:val="26"/>
        </w:rPr>
        <w:t>- 0</w:t>
      </w:r>
      <w:r w:rsidR="00871822">
        <w:rPr>
          <w:rFonts w:eastAsia="Times New Roman" w:cs="Times New Roman"/>
          <w:color w:val="000000"/>
          <w:sz w:val="26"/>
          <w:szCs w:val="26"/>
        </w:rPr>
        <w:t>2</w:t>
      </w:r>
      <w:r w:rsidR="00FC36A5" w:rsidRPr="005458E9">
        <w:rPr>
          <w:rFonts w:eastAsia="Times New Roman" w:cs="Times New Roman"/>
          <w:color w:val="000000"/>
          <w:sz w:val="26"/>
          <w:szCs w:val="26"/>
        </w:rPr>
        <w:t xml:space="preserve"> giải nhì</w:t>
      </w:r>
      <w:r w:rsidR="00871822">
        <w:rPr>
          <w:rFonts w:eastAsia="Times New Roman" w:cs="Times New Roman"/>
          <w:color w:val="000000"/>
          <w:sz w:val="26"/>
          <w:szCs w:val="26"/>
        </w:rPr>
        <w:t xml:space="preserve">              x 600.000 =  1.2</w:t>
      </w:r>
      <w:r w:rsidR="00204AA4" w:rsidRPr="005458E9">
        <w:rPr>
          <w:rFonts w:eastAsia="Times New Roman" w:cs="Times New Roman"/>
          <w:color w:val="000000"/>
          <w:sz w:val="26"/>
          <w:szCs w:val="26"/>
        </w:rPr>
        <w:t>00.000</w:t>
      </w:r>
    </w:p>
    <w:p w:rsidR="00FC36A5" w:rsidRPr="005458E9" w:rsidRDefault="003D6337" w:rsidP="0024606A">
      <w:pPr>
        <w:shd w:val="clear" w:color="auto" w:fill="FFFFFF"/>
        <w:spacing w:after="0" w:line="312" w:lineRule="auto"/>
        <w:jc w:val="both"/>
        <w:rPr>
          <w:rFonts w:eastAsia="Times New Roman" w:cs="Times New Roman"/>
          <w:color w:val="000000"/>
          <w:sz w:val="26"/>
          <w:szCs w:val="26"/>
          <w:u w:val="single"/>
        </w:rPr>
      </w:pPr>
      <w:r w:rsidRPr="005458E9">
        <w:rPr>
          <w:rFonts w:eastAsia="Times New Roman" w:cs="Times New Roman"/>
          <w:color w:val="000000"/>
          <w:sz w:val="26"/>
          <w:szCs w:val="26"/>
        </w:rPr>
        <w:t xml:space="preserve"> </w:t>
      </w:r>
      <w:r w:rsidR="00FC36A5" w:rsidRPr="005458E9">
        <w:rPr>
          <w:rFonts w:eastAsia="Times New Roman" w:cs="Times New Roman"/>
          <w:color w:val="000000"/>
          <w:sz w:val="26"/>
          <w:szCs w:val="26"/>
        </w:rPr>
        <w:t xml:space="preserve">- </w:t>
      </w:r>
      <w:r w:rsidR="005458E9" w:rsidRPr="005458E9">
        <w:rPr>
          <w:rFonts w:eastAsia="Times New Roman" w:cs="Times New Roman"/>
          <w:color w:val="000000"/>
          <w:sz w:val="26"/>
          <w:szCs w:val="26"/>
        </w:rPr>
        <w:t>0</w:t>
      </w:r>
      <w:r w:rsidR="00871822">
        <w:rPr>
          <w:rFonts w:eastAsia="Times New Roman" w:cs="Times New Roman"/>
          <w:color w:val="000000"/>
          <w:sz w:val="26"/>
          <w:szCs w:val="26"/>
        </w:rPr>
        <w:t>6</w:t>
      </w:r>
      <w:r w:rsidR="00FC36A5" w:rsidRPr="005458E9">
        <w:rPr>
          <w:rFonts w:eastAsia="Times New Roman" w:cs="Times New Roman"/>
          <w:color w:val="000000"/>
          <w:sz w:val="26"/>
          <w:szCs w:val="26"/>
        </w:rPr>
        <w:t xml:space="preserve"> giải ba</w:t>
      </w:r>
      <w:r w:rsidR="005458E9" w:rsidRPr="005458E9">
        <w:rPr>
          <w:rFonts w:eastAsia="Times New Roman" w:cs="Times New Roman"/>
          <w:color w:val="000000"/>
          <w:sz w:val="26"/>
          <w:szCs w:val="26"/>
        </w:rPr>
        <w:t xml:space="preserve">     </w:t>
      </w:r>
      <w:r w:rsidR="00871822">
        <w:rPr>
          <w:rFonts w:eastAsia="Times New Roman" w:cs="Times New Roman"/>
          <w:color w:val="000000"/>
          <w:sz w:val="26"/>
          <w:szCs w:val="26"/>
        </w:rPr>
        <w:t xml:space="preserve">          x 5</w:t>
      </w:r>
      <w:r w:rsidR="00204AA4" w:rsidRPr="005458E9">
        <w:rPr>
          <w:rFonts w:eastAsia="Times New Roman" w:cs="Times New Roman"/>
          <w:color w:val="000000"/>
          <w:sz w:val="26"/>
          <w:szCs w:val="26"/>
        </w:rPr>
        <w:t xml:space="preserve">00.000  = </w:t>
      </w:r>
      <w:r w:rsidR="00871822">
        <w:rPr>
          <w:rFonts w:eastAsia="Times New Roman" w:cs="Times New Roman"/>
          <w:color w:val="000000"/>
          <w:sz w:val="26"/>
          <w:szCs w:val="26"/>
        </w:rPr>
        <w:t xml:space="preserve"> 3.0</w:t>
      </w:r>
      <w:r w:rsidR="00204AA4" w:rsidRPr="005458E9">
        <w:rPr>
          <w:rFonts w:eastAsia="Times New Roman" w:cs="Times New Roman"/>
          <w:color w:val="000000"/>
          <w:sz w:val="26"/>
          <w:szCs w:val="26"/>
        </w:rPr>
        <w:t>00.000</w:t>
      </w:r>
    </w:p>
    <w:p w:rsidR="005458E9" w:rsidRDefault="005458E9" w:rsidP="0024606A">
      <w:pPr>
        <w:shd w:val="clear" w:color="auto" w:fill="FFFFFF"/>
        <w:spacing w:after="0" w:line="312" w:lineRule="auto"/>
        <w:jc w:val="both"/>
        <w:rPr>
          <w:rFonts w:eastAsia="Times New Roman" w:cs="Times New Roman"/>
          <w:color w:val="000000"/>
          <w:sz w:val="26"/>
          <w:szCs w:val="26"/>
          <w:u w:val="single"/>
        </w:rPr>
      </w:pPr>
      <w:r w:rsidRPr="005458E9">
        <w:rPr>
          <w:rFonts w:eastAsia="Times New Roman" w:cs="Times New Roman"/>
          <w:color w:val="000000"/>
          <w:sz w:val="26"/>
          <w:szCs w:val="26"/>
        </w:rPr>
        <w:t xml:space="preserve"> - </w:t>
      </w:r>
      <w:r w:rsidR="00871822">
        <w:rPr>
          <w:rFonts w:eastAsia="Times New Roman" w:cs="Times New Roman"/>
          <w:color w:val="000000"/>
          <w:sz w:val="26"/>
          <w:szCs w:val="26"/>
        </w:rPr>
        <w:t xml:space="preserve">07 </w:t>
      </w:r>
      <w:r w:rsidRPr="005458E9">
        <w:rPr>
          <w:rFonts w:eastAsia="Times New Roman" w:cs="Times New Roman"/>
          <w:color w:val="000000"/>
          <w:sz w:val="26"/>
          <w:szCs w:val="26"/>
        </w:rPr>
        <w:t xml:space="preserve">giải kk     </w:t>
      </w:r>
      <w:r w:rsidR="00871822">
        <w:rPr>
          <w:rFonts w:eastAsia="Times New Roman" w:cs="Times New Roman"/>
          <w:color w:val="000000"/>
          <w:sz w:val="26"/>
          <w:szCs w:val="26"/>
        </w:rPr>
        <w:t xml:space="preserve">          x 3</w:t>
      </w:r>
      <w:r w:rsidRPr="005458E9">
        <w:rPr>
          <w:rFonts w:eastAsia="Times New Roman" w:cs="Times New Roman"/>
          <w:color w:val="000000"/>
          <w:sz w:val="26"/>
          <w:szCs w:val="26"/>
        </w:rPr>
        <w:t xml:space="preserve">00.000  = </w:t>
      </w:r>
      <w:r w:rsidR="00871822">
        <w:rPr>
          <w:rFonts w:eastAsia="Times New Roman" w:cs="Times New Roman"/>
          <w:color w:val="000000"/>
          <w:sz w:val="26"/>
          <w:szCs w:val="26"/>
        </w:rPr>
        <w:t xml:space="preserve"> </w:t>
      </w:r>
      <w:r w:rsidR="00871822">
        <w:rPr>
          <w:rFonts w:eastAsia="Times New Roman" w:cs="Times New Roman"/>
          <w:color w:val="000000"/>
          <w:sz w:val="26"/>
          <w:szCs w:val="26"/>
          <w:u w:val="single"/>
        </w:rPr>
        <w:t>2.1</w:t>
      </w:r>
      <w:r w:rsidRPr="005458E9">
        <w:rPr>
          <w:rFonts w:eastAsia="Times New Roman" w:cs="Times New Roman"/>
          <w:color w:val="000000"/>
          <w:sz w:val="26"/>
          <w:szCs w:val="26"/>
          <w:u w:val="single"/>
        </w:rPr>
        <w:t>00.000</w:t>
      </w:r>
    </w:p>
    <w:p w:rsidR="005458E9" w:rsidRPr="005458E9" w:rsidRDefault="005458E9" w:rsidP="0024606A">
      <w:pPr>
        <w:shd w:val="clear" w:color="auto" w:fill="FFFFFF"/>
        <w:spacing w:after="0" w:line="312" w:lineRule="auto"/>
        <w:jc w:val="both"/>
        <w:rPr>
          <w:rFonts w:eastAsia="Times New Roman" w:cs="Times New Roman"/>
          <w:b/>
          <w:color w:val="000000"/>
          <w:sz w:val="26"/>
          <w:szCs w:val="26"/>
        </w:rPr>
      </w:pPr>
      <w:r w:rsidRPr="005458E9">
        <w:rPr>
          <w:rFonts w:eastAsia="Times New Roman" w:cs="Times New Roman"/>
          <w:color w:val="000000"/>
          <w:sz w:val="26"/>
          <w:szCs w:val="26"/>
        </w:rPr>
        <w:t xml:space="preserve">                                             </w:t>
      </w:r>
      <w:r w:rsidR="00871822">
        <w:rPr>
          <w:rFonts w:eastAsia="Times New Roman" w:cs="Times New Roman"/>
          <w:color w:val="000000"/>
          <w:sz w:val="26"/>
          <w:szCs w:val="26"/>
        </w:rPr>
        <w:t xml:space="preserve">   </w:t>
      </w:r>
      <w:r w:rsidRPr="005458E9">
        <w:rPr>
          <w:rFonts w:eastAsia="Times New Roman" w:cs="Times New Roman"/>
          <w:color w:val="000000"/>
          <w:sz w:val="26"/>
          <w:szCs w:val="26"/>
        </w:rPr>
        <w:t xml:space="preserve">  </w:t>
      </w:r>
      <w:r w:rsidR="00871822">
        <w:rPr>
          <w:rFonts w:eastAsia="Times New Roman" w:cs="Times New Roman"/>
          <w:color w:val="000000"/>
          <w:sz w:val="26"/>
          <w:szCs w:val="26"/>
        </w:rPr>
        <w:t xml:space="preserve">     </w:t>
      </w:r>
      <w:r w:rsidR="00871822">
        <w:rPr>
          <w:rFonts w:eastAsia="Times New Roman" w:cs="Times New Roman"/>
          <w:b/>
          <w:color w:val="000000"/>
          <w:sz w:val="26"/>
          <w:szCs w:val="26"/>
        </w:rPr>
        <w:t>7.9</w:t>
      </w:r>
      <w:r w:rsidRPr="005458E9">
        <w:rPr>
          <w:rFonts w:eastAsia="Times New Roman" w:cs="Times New Roman"/>
          <w:b/>
          <w:color w:val="000000"/>
          <w:sz w:val="26"/>
          <w:szCs w:val="26"/>
        </w:rPr>
        <w:t>00.000</w:t>
      </w:r>
    </w:p>
    <w:p w:rsidR="00A06AE5" w:rsidRPr="00F90D8E" w:rsidRDefault="00A06AE5" w:rsidP="00A06AE5">
      <w:pPr>
        <w:shd w:val="clear" w:color="auto" w:fill="FFFFFF"/>
        <w:spacing w:after="0" w:line="312" w:lineRule="auto"/>
        <w:ind w:hanging="426"/>
        <w:jc w:val="both"/>
        <w:textAlignment w:val="baseline"/>
        <w:rPr>
          <w:rFonts w:eastAsia="Times New Roman" w:cs="Times New Roman"/>
          <w:color w:val="000000" w:themeColor="text1"/>
          <w:szCs w:val="28"/>
        </w:rPr>
      </w:pPr>
      <w:r>
        <w:rPr>
          <w:rFonts w:eastAsia="Times New Roman" w:cs="Times New Roman"/>
          <w:b/>
          <w:bCs/>
          <w:color w:val="000000" w:themeColor="text1"/>
          <w:szCs w:val="28"/>
        </w:rPr>
        <w:t xml:space="preserve">  IV</w:t>
      </w:r>
      <w:r w:rsidRPr="00800781">
        <w:rPr>
          <w:rFonts w:eastAsia="Times New Roman" w:cs="Times New Roman"/>
          <w:b/>
          <w:bCs/>
          <w:color w:val="000000" w:themeColor="text1"/>
          <w:szCs w:val="28"/>
        </w:rPr>
        <w:t xml:space="preserve">. </w:t>
      </w:r>
      <w:r>
        <w:rPr>
          <w:rFonts w:eastAsia="Times New Roman" w:cs="Times New Roman"/>
          <w:b/>
          <w:bCs/>
          <w:color w:val="000000" w:themeColor="text1"/>
          <w:szCs w:val="28"/>
        </w:rPr>
        <w:t>THÀNH LẬP BAN TỔ CHỨC</w:t>
      </w:r>
      <w:r w:rsidRPr="00800781">
        <w:rPr>
          <w:rFonts w:eastAsia="Times New Roman" w:cs="Times New Roman"/>
          <w:b/>
          <w:bCs/>
          <w:color w:val="000000" w:themeColor="text1"/>
          <w:szCs w:val="28"/>
        </w:rPr>
        <w:t>.</w:t>
      </w:r>
    </w:p>
    <w:p w:rsidR="00A06AE5" w:rsidRPr="00F90D8E" w:rsidRDefault="00A06AE5" w:rsidP="00A06AE5">
      <w:pPr>
        <w:shd w:val="clear" w:color="auto" w:fill="FFFFFF"/>
        <w:spacing w:after="0" w:line="312" w:lineRule="auto"/>
        <w:jc w:val="both"/>
        <w:textAlignment w:val="baseline"/>
        <w:rPr>
          <w:rFonts w:eastAsia="Times New Roman" w:cs="Times New Roman"/>
          <w:color w:val="000000" w:themeColor="text1"/>
          <w:szCs w:val="28"/>
        </w:rPr>
      </w:pPr>
      <w:r>
        <w:rPr>
          <w:rFonts w:eastAsia="Times New Roman" w:cs="Times New Roman"/>
          <w:color w:val="000000" w:themeColor="text1"/>
          <w:szCs w:val="28"/>
        </w:rPr>
        <w:t>1. Ông: Nguyễn Thế Hảo</w:t>
      </w:r>
      <w:r w:rsidRPr="00F90D8E">
        <w:rPr>
          <w:rFonts w:eastAsia="Times New Roman" w:cs="Times New Roman"/>
          <w:color w:val="000000" w:themeColor="text1"/>
          <w:szCs w:val="28"/>
        </w:rPr>
        <w:t xml:space="preserve"> </w:t>
      </w:r>
      <w:r w:rsidR="00871822">
        <w:rPr>
          <w:rFonts w:eastAsia="Times New Roman" w:cs="Times New Roman"/>
          <w:color w:val="000000" w:themeColor="text1"/>
          <w:szCs w:val="28"/>
        </w:rPr>
        <w:t>–</w:t>
      </w:r>
      <w:r w:rsidRPr="00F90D8E">
        <w:rPr>
          <w:rFonts w:eastAsia="Times New Roman" w:cs="Times New Roman"/>
          <w:color w:val="000000" w:themeColor="text1"/>
          <w:szCs w:val="28"/>
        </w:rPr>
        <w:t xml:space="preserve"> </w:t>
      </w:r>
      <w:r w:rsidR="00871822">
        <w:rPr>
          <w:rFonts w:eastAsia="Times New Roman" w:cs="Times New Roman"/>
          <w:color w:val="000000" w:themeColor="text1"/>
          <w:szCs w:val="28"/>
        </w:rPr>
        <w:t>Bí thư chi bộ, Hiệu trưởng</w:t>
      </w:r>
    </w:p>
    <w:p w:rsidR="00A06AE5" w:rsidRPr="00F90D8E" w:rsidRDefault="00A06AE5" w:rsidP="00A06AE5">
      <w:pPr>
        <w:shd w:val="clear" w:color="auto" w:fill="FFFFFF"/>
        <w:spacing w:after="0" w:line="312" w:lineRule="auto"/>
        <w:jc w:val="both"/>
        <w:textAlignment w:val="baseline"/>
        <w:rPr>
          <w:rFonts w:eastAsia="Times New Roman" w:cs="Times New Roman"/>
          <w:color w:val="000000" w:themeColor="text1"/>
          <w:szCs w:val="28"/>
        </w:rPr>
      </w:pPr>
      <w:r>
        <w:rPr>
          <w:rFonts w:eastAsia="Times New Roman" w:cs="Times New Roman"/>
          <w:color w:val="000000" w:themeColor="text1"/>
          <w:szCs w:val="28"/>
        </w:rPr>
        <w:t xml:space="preserve">2. </w:t>
      </w:r>
      <w:r w:rsidRPr="00F90D8E">
        <w:rPr>
          <w:rFonts w:eastAsia="Times New Roman" w:cs="Times New Roman"/>
          <w:color w:val="000000" w:themeColor="text1"/>
          <w:szCs w:val="28"/>
        </w:rPr>
        <w:t xml:space="preserve">Bà </w:t>
      </w:r>
      <w:r>
        <w:rPr>
          <w:rFonts w:eastAsia="Times New Roman" w:cs="Times New Roman"/>
          <w:color w:val="000000" w:themeColor="text1"/>
          <w:szCs w:val="28"/>
        </w:rPr>
        <w:t xml:space="preserve">Nguyễn Thị Hải Yến </w:t>
      </w:r>
      <w:r w:rsidR="00871822">
        <w:rPr>
          <w:rFonts w:eastAsia="Times New Roman" w:cs="Times New Roman"/>
          <w:color w:val="000000" w:themeColor="text1"/>
          <w:szCs w:val="28"/>
        </w:rPr>
        <w:t>–</w:t>
      </w:r>
      <w:r>
        <w:rPr>
          <w:rFonts w:eastAsia="Times New Roman" w:cs="Times New Roman"/>
          <w:color w:val="000000" w:themeColor="text1"/>
          <w:szCs w:val="28"/>
        </w:rPr>
        <w:t xml:space="preserve"> </w:t>
      </w:r>
      <w:r w:rsidR="00871822">
        <w:rPr>
          <w:rFonts w:eastAsia="Times New Roman" w:cs="Times New Roman"/>
          <w:color w:val="000000" w:themeColor="text1"/>
          <w:szCs w:val="28"/>
        </w:rPr>
        <w:t>Phó bí thư chi bộ - Phó Hiệu trưởng</w:t>
      </w:r>
    </w:p>
    <w:p w:rsidR="00A06AE5" w:rsidRPr="00F90D8E" w:rsidRDefault="00A06AE5" w:rsidP="00A06AE5">
      <w:pPr>
        <w:shd w:val="clear" w:color="auto" w:fill="FFFFFF"/>
        <w:spacing w:after="0" w:line="312" w:lineRule="auto"/>
        <w:jc w:val="both"/>
        <w:textAlignment w:val="baseline"/>
        <w:rPr>
          <w:rFonts w:eastAsia="Times New Roman" w:cs="Times New Roman"/>
          <w:color w:val="000000" w:themeColor="text1"/>
          <w:szCs w:val="28"/>
        </w:rPr>
      </w:pPr>
      <w:r>
        <w:rPr>
          <w:rFonts w:eastAsia="Times New Roman" w:cs="Times New Roman"/>
          <w:color w:val="000000" w:themeColor="text1"/>
          <w:szCs w:val="28"/>
        </w:rPr>
        <w:t>3. Ông Phạm Tiến Tùng</w:t>
      </w:r>
      <w:r w:rsidRPr="00F90D8E">
        <w:rPr>
          <w:rFonts w:eastAsia="Times New Roman" w:cs="Times New Roman"/>
          <w:color w:val="000000" w:themeColor="text1"/>
          <w:szCs w:val="28"/>
        </w:rPr>
        <w:t xml:space="preserve"> </w:t>
      </w:r>
      <w:r w:rsidR="00871822">
        <w:rPr>
          <w:rFonts w:eastAsia="Times New Roman" w:cs="Times New Roman"/>
          <w:color w:val="000000" w:themeColor="text1"/>
          <w:szCs w:val="28"/>
        </w:rPr>
        <w:t>–</w:t>
      </w:r>
      <w:r w:rsidRPr="00F90D8E">
        <w:rPr>
          <w:rFonts w:eastAsia="Times New Roman" w:cs="Times New Roman"/>
          <w:color w:val="000000" w:themeColor="text1"/>
          <w:szCs w:val="28"/>
        </w:rPr>
        <w:t xml:space="preserve"> </w:t>
      </w:r>
      <w:r w:rsidR="00871822">
        <w:rPr>
          <w:rFonts w:eastAsia="Times New Roman" w:cs="Times New Roman"/>
          <w:color w:val="000000" w:themeColor="text1"/>
          <w:szCs w:val="28"/>
        </w:rPr>
        <w:t>Chủ tịch công đoàn – Phó Hiệu trưởng</w:t>
      </w:r>
    </w:p>
    <w:p w:rsidR="00871822" w:rsidRPr="00F90D8E" w:rsidRDefault="00A06AE5" w:rsidP="00A06AE5">
      <w:pPr>
        <w:shd w:val="clear" w:color="auto" w:fill="FFFFFF"/>
        <w:spacing w:after="0" w:line="312" w:lineRule="auto"/>
        <w:jc w:val="both"/>
        <w:textAlignment w:val="baseline"/>
        <w:rPr>
          <w:rFonts w:eastAsia="Times New Roman" w:cs="Times New Roman"/>
          <w:color w:val="000000" w:themeColor="text1"/>
          <w:szCs w:val="28"/>
        </w:rPr>
      </w:pPr>
      <w:r>
        <w:rPr>
          <w:rFonts w:eastAsia="Times New Roman" w:cs="Times New Roman"/>
          <w:color w:val="000000" w:themeColor="text1"/>
          <w:szCs w:val="28"/>
        </w:rPr>
        <w:t xml:space="preserve">4. </w:t>
      </w:r>
      <w:r w:rsidRPr="00F90D8E">
        <w:rPr>
          <w:rFonts w:eastAsia="Times New Roman" w:cs="Times New Roman"/>
          <w:color w:val="000000" w:themeColor="text1"/>
          <w:szCs w:val="28"/>
        </w:rPr>
        <w:t xml:space="preserve">Bà </w:t>
      </w:r>
      <w:r>
        <w:rPr>
          <w:rFonts w:eastAsia="Times New Roman" w:cs="Times New Roman"/>
          <w:color w:val="000000" w:themeColor="text1"/>
          <w:szCs w:val="28"/>
        </w:rPr>
        <w:t xml:space="preserve">Đặng Thị Lộc - </w:t>
      </w:r>
      <w:r w:rsidR="00871822">
        <w:rPr>
          <w:rFonts w:eastAsia="Times New Roman" w:cs="Times New Roman"/>
          <w:color w:val="000000" w:themeColor="text1"/>
          <w:szCs w:val="28"/>
        </w:rPr>
        <w:t xml:space="preserve"> Giáo viên Tổng phụ trách Đội</w:t>
      </w:r>
    </w:p>
    <w:p w:rsidR="00A06AE5" w:rsidRPr="00F90D8E" w:rsidRDefault="00A06AE5" w:rsidP="00A06AE5">
      <w:pPr>
        <w:shd w:val="clear" w:color="auto" w:fill="FFFFFF"/>
        <w:spacing w:after="0" w:line="312" w:lineRule="auto"/>
        <w:jc w:val="both"/>
        <w:textAlignment w:val="baseline"/>
        <w:rPr>
          <w:rFonts w:eastAsia="Times New Roman" w:cs="Times New Roman"/>
          <w:color w:val="000000" w:themeColor="text1"/>
          <w:szCs w:val="28"/>
        </w:rPr>
      </w:pPr>
      <w:r>
        <w:rPr>
          <w:rFonts w:eastAsia="Times New Roman" w:cs="Times New Roman"/>
          <w:color w:val="000000" w:themeColor="text1"/>
          <w:szCs w:val="28"/>
        </w:rPr>
        <w:t xml:space="preserve">5. </w:t>
      </w:r>
      <w:r w:rsidR="00766BDE">
        <w:rPr>
          <w:rFonts w:eastAsia="Times New Roman" w:cs="Times New Roman"/>
          <w:color w:val="000000" w:themeColor="text1"/>
          <w:szCs w:val="28"/>
        </w:rPr>
        <w:t>Ông</w:t>
      </w:r>
      <w:bookmarkStart w:id="0" w:name="_GoBack"/>
      <w:bookmarkEnd w:id="0"/>
      <w:r w:rsidRPr="00F90D8E">
        <w:rPr>
          <w:rFonts w:eastAsia="Times New Roman" w:cs="Times New Roman"/>
          <w:color w:val="000000" w:themeColor="text1"/>
          <w:szCs w:val="28"/>
        </w:rPr>
        <w:t xml:space="preserve"> </w:t>
      </w:r>
      <w:r>
        <w:rPr>
          <w:rFonts w:eastAsia="Times New Roman" w:cs="Times New Roman"/>
          <w:color w:val="000000" w:themeColor="text1"/>
          <w:szCs w:val="28"/>
        </w:rPr>
        <w:t>Nguyễn Đình Nhã</w:t>
      </w:r>
      <w:r w:rsidRPr="00F90D8E">
        <w:rPr>
          <w:rFonts w:eastAsia="Times New Roman" w:cs="Times New Roman"/>
          <w:color w:val="000000" w:themeColor="text1"/>
          <w:szCs w:val="28"/>
        </w:rPr>
        <w:t xml:space="preserve"> </w:t>
      </w:r>
      <w:r>
        <w:rPr>
          <w:rFonts w:eastAsia="Times New Roman" w:cs="Times New Roman"/>
          <w:color w:val="000000" w:themeColor="text1"/>
          <w:szCs w:val="28"/>
        </w:rPr>
        <w:t>–</w:t>
      </w:r>
      <w:r w:rsidRPr="00F90D8E">
        <w:rPr>
          <w:rFonts w:eastAsia="Times New Roman" w:cs="Times New Roman"/>
          <w:color w:val="000000" w:themeColor="text1"/>
          <w:szCs w:val="28"/>
        </w:rPr>
        <w:t xml:space="preserve"> </w:t>
      </w:r>
      <w:r>
        <w:rPr>
          <w:rFonts w:eastAsia="Times New Roman" w:cs="Times New Roman"/>
          <w:color w:val="000000" w:themeColor="text1"/>
          <w:szCs w:val="28"/>
        </w:rPr>
        <w:t>Bí thư chi đoàn</w:t>
      </w:r>
      <w:r w:rsidRPr="00F90D8E">
        <w:rPr>
          <w:rFonts w:eastAsia="Times New Roman" w:cs="Times New Roman"/>
          <w:color w:val="000000" w:themeColor="text1"/>
          <w:szCs w:val="28"/>
        </w:rPr>
        <w:t xml:space="preserve"> </w:t>
      </w:r>
    </w:p>
    <w:p w:rsidR="00A06AE5" w:rsidRPr="00F90D8E" w:rsidRDefault="00A06AE5" w:rsidP="00A06AE5">
      <w:pPr>
        <w:shd w:val="clear" w:color="auto" w:fill="FFFFFF"/>
        <w:spacing w:after="0" w:line="312" w:lineRule="auto"/>
        <w:jc w:val="both"/>
        <w:textAlignment w:val="baseline"/>
        <w:rPr>
          <w:rFonts w:eastAsia="Times New Roman" w:cs="Times New Roman"/>
          <w:color w:val="000000" w:themeColor="text1"/>
          <w:szCs w:val="28"/>
        </w:rPr>
      </w:pPr>
      <w:r>
        <w:rPr>
          <w:rFonts w:eastAsia="Times New Roman" w:cs="Times New Roman"/>
          <w:color w:val="000000" w:themeColor="text1"/>
          <w:szCs w:val="28"/>
        </w:rPr>
        <w:t xml:space="preserve">6. </w:t>
      </w:r>
      <w:r w:rsidRPr="00F90D8E">
        <w:rPr>
          <w:rFonts w:eastAsia="Times New Roman" w:cs="Times New Roman"/>
          <w:color w:val="000000" w:themeColor="text1"/>
          <w:szCs w:val="28"/>
        </w:rPr>
        <w:t xml:space="preserve">Ông </w:t>
      </w:r>
      <w:r>
        <w:rPr>
          <w:rFonts w:eastAsia="Times New Roman" w:cs="Times New Roman"/>
          <w:color w:val="000000" w:themeColor="text1"/>
          <w:szCs w:val="28"/>
        </w:rPr>
        <w:t>Hoàng Quốc Việt –</w:t>
      </w:r>
      <w:r w:rsidRPr="00F90D8E">
        <w:rPr>
          <w:rFonts w:eastAsia="Times New Roman" w:cs="Times New Roman"/>
          <w:color w:val="000000" w:themeColor="text1"/>
          <w:szCs w:val="28"/>
        </w:rPr>
        <w:t xml:space="preserve"> </w:t>
      </w:r>
      <w:r w:rsidR="00F07F7A">
        <w:rPr>
          <w:rFonts w:eastAsia="Times New Roman" w:cs="Times New Roman"/>
          <w:color w:val="000000" w:themeColor="text1"/>
          <w:szCs w:val="28"/>
        </w:rPr>
        <w:t>Giáo viên thể dục.</w:t>
      </w:r>
    </w:p>
    <w:p w:rsidR="00871822" w:rsidRDefault="00A06AE5" w:rsidP="00A06AE5">
      <w:pPr>
        <w:shd w:val="clear" w:color="auto" w:fill="FFFFFF"/>
        <w:spacing w:after="0" w:line="312" w:lineRule="auto"/>
        <w:jc w:val="both"/>
        <w:textAlignment w:val="baseline"/>
        <w:rPr>
          <w:rFonts w:eastAsia="Times New Roman" w:cs="Times New Roman"/>
          <w:color w:val="000000" w:themeColor="text1"/>
          <w:szCs w:val="28"/>
        </w:rPr>
      </w:pPr>
      <w:r>
        <w:rPr>
          <w:rFonts w:eastAsia="Times New Roman" w:cs="Times New Roman"/>
          <w:color w:val="000000" w:themeColor="text1"/>
          <w:szCs w:val="28"/>
        </w:rPr>
        <w:t xml:space="preserve">7. </w:t>
      </w:r>
      <w:r w:rsidRPr="00F90D8E">
        <w:rPr>
          <w:rFonts w:eastAsia="Times New Roman" w:cs="Times New Roman"/>
          <w:color w:val="000000" w:themeColor="text1"/>
          <w:szCs w:val="28"/>
        </w:rPr>
        <w:t xml:space="preserve">Ông </w:t>
      </w:r>
      <w:r>
        <w:rPr>
          <w:rFonts w:eastAsia="Times New Roman" w:cs="Times New Roman"/>
          <w:color w:val="000000" w:themeColor="text1"/>
          <w:szCs w:val="28"/>
        </w:rPr>
        <w:t xml:space="preserve">Vũ Cảnh Toàn </w:t>
      </w:r>
      <w:r w:rsidRPr="00F90D8E">
        <w:rPr>
          <w:rFonts w:eastAsia="Times New Roman" w:cs="Times New Roman"/>
          <w:color w:val="000000" w:themeColor="text1"/>
          <w:szCs w:val="28"/>
        </w:rPr>
        <w:t>– Trưởng BĐD CMHS</w:t>
      </w:r>
    </w:p>
    <w:p w:rsidR="00A06AE5" w:rsidRPr="00F90D8E" w:rsidRDefault="00A06AE5" w:rsidP="00A06AE5">
      <w:pPr>
        <w:shd w:val="clear" w:color="auto" w:fill="FFFFFF"/>
        <w:spacing w:after="0" w:line="312" w:lineRule="auto"/>
        <w:jc w:val="both"/>
        <w:textAlignment w:val="baseline"/>
        <w:rPr>
          <w:rFonts w:eastAsia="Times New Roman" w:cs="Times New Roman"/>
          <w:color w:val="000000" w:themeColor="text1"/>
          <w:szCs w:val="28"/>
        </w:rPr>
      </w:pPr>
      <w:r>
        <w:rPr>
          <w:rFonts w:eastAsia="Times New Roman" w:cs="Times New Roman"/>
          <w:color w:val="000000" w:themeColor="text1"/>
          <w:szCs w:val="28"/>
        </w:rPr>
        <w:t xml:space="preserve">8. </w:t>
      </w:r>
      <w:r w:rsidRPr="00F90D8E">
        <w:rPr>
          <w:rFonts w:eastAsia="Times New Roman" w:cs="Times New Roman"/>
          <w:color w:val="000000" w:themeColor="text1"/>
          <w:szCs w:val="28"/>
        </w:rPr>
        <w:t xml:space="preserve">Bà </w:t>
      </w:r>
      <w:r>
        <w:rPr>
          <w:rFonts w:eastAsia="Times New Roman" w:cs="Times New Roman"/>
          <w:color w:val="000000" w:themeColor="text1"/>
          <w:szCs w:val="28"/>
        </w:rPr>
        <w:t xml:space="preserve">Doãn Thúy Vân </w:t>
      </w:r>
      <w:r w:rsidRPr="00F90D8E">
        <w:rPr>
          <w:rFonts w:eastAsia="Times New Roman" w:cs="Times New Roman"/>
          <w:color w:val="000000" w:themeColor="text1"/>
          <w:szCs w:val="28"/>
        </w:rPr>
        <w:t xml:space="preserve">- Kế toán </w:t>
      </w:r>
    </w:p>
    <w:p w:rsidR="00FF19A9" w:rsidRPr="00A06AE5" w:rsidRDefault="00A06AE5" w:rsidP="00A06AE5">
      <w:pPr>
        <w:shd w:val="clear" w:color="auto" w:fill="FFFFFF"/>
        <w:spacing w:after="0" w:line="312" w:lineRule="auto"/>
        <w:jc w:val="both"/>
        <w:textAlignment w:val="baseline"/>
        <w:rPr>
          <w:rFonts w:eastAsia="Times New Roman" w:cs="Times New Roman"/>
          <w:color w:val="000000" w:themeColor="text1"/>
          <w:szCs w:val="28"/>
        </w:rPr>
      </w:pPr>
      <w:r w:rsidRPr="00A06AE5">
        <w:rPr>
          <w:rFonts w:eastAsia="Times New Roman" w:cs="Times New Roman"/>
          <w:b/>
          <w:color w:val="000000" w:themeColor="text1"/>
          <w:szCs w:val="28"/>
        </w:rPr>
        <w:t>V</w:t>
      </w:r>
      <w:r w:rsidR="00FF19A9" w:rsidRPr="00A06AE5">
        <w:rPr>
          <w:b/>
          <w:szCs w:val="28"/>
        </w:rPr>
        <w:t>.</w:t>
      </w:r>
      <w:r w:rsidR="00FF19A9" w:rsidRPr="00D25755">
        <w:rPr>
          <w:b/>
          <w:szCs w:val="28"/>
        </w:rPr>
        <w:t xml:space="preserve"> PHÂN CÔNG CÔNG VIỆC</w:t>
      </w:r>
    </w:p>
    <w:p w:rsidR="002B1EBD" w:rsidRDefault="00363F9A" w:rsidP="00363F9A">
      <w:pPr>
        <w:pStyle w:val="ListParagraph"/>
        <w:numPr>
          <w:ilvl w:val="0"/>
          <w:numId w:val="7"/>
        </w:numPr>
        <w:spacing w:line="312" w:lineRule="auto"/>
        <w:rPr>
          <w:b/>
          <w:sz w:val="28"/>
          <w:szCs w:val="28"/>
          <w:lang w:val="en-US"/>
        </w:rPr>
      </w:pPr>
      <w:r>
        <w:rPr>
          <w:b/>
          <w:sz w:val="28"/>
          <w:szCs w:val="28"/>
          <w:lang w:val="en-US"/>
        </w:rPr>
        <w:t>Đ/c: Nguyễn Thế Hảo – Hiệu trưởng chỉ đạo chung.</w:t>
      </w:r>
    </w:p>
    <w:p w:rsidR="00363F9A" w:rsidRPr="007A483A" w:rsidRDefault="00363F9A" w:rsidP="00363F9A">
      <w:pPr>
        <w:pStyle w:val="ListParagraph"/>
        <w:numPr>
          <w:ilvl w:val="0"/>
          <w:numId w:val="7"/>
        </w:numPr>
        <w:spacing w:line="312" w:lineRule="auto"/>
        <w:rPr>
          <w:b/>
          <w:sz w:val="28"/>
          <w:szCs w:val="28"/>
          <w:lang w:val="id-ID"/>
        </w:rPr>
      </w:pPr>
      <w:r>
        <w:rPr>
          <w:b/>
          <w:sz w:val="28"/>
          <w:szCs w:val="28"/>
          <w:lang w:val="en-US"/>
        </w:rPr>
        <w:t>Đ/c: Nguyễn Thị Hải Yến – Phó HT phó ban chỉ đạo</w:t>
      </w:r>
    </w:p>
    <w:p w:rsidR="00FF19A9" w:rsidRPr="00C83DB3" w:rsidRDefault="003D6337" w:rsidP="0024606A">
      <w:pPr>
        <w:pStyle w:val="ListParagraph"/>
        <w:spacing w:line="312" w:lineRule="auto"/>
        <w:ind w:left="0"/>
        <w:rPr>
          <w:sz w:val="28"/>
          <w:szCs w:val="28"/>
          <w:lang w:val="id-ID"/>
        </w:rPr>
      </w:pPr>
      <w:r>
        <w:rPr>
          <w:b/>
          <w:sz w:val="28"/>
          <w:szCs w:val="28"/>
          <w:lang w:val="id-ID"/>
        </w:rPr>
        <w:t xml:space="preserve"> </w:t>
      </w:r>
      <w:r w:rsidR="002B1EBD" w:rsidRPr="00C83DB3">
        <w:rPr>
          <w:b/>
          <w:sz w:val="28"/>
          <w:szCs w:val="28"/>
          <w:lang w:val="id-ID"/>
        </w:rPr>
        <w:t>2</w:t>
      </w:r>
      <w:r w:rsidRPr="00C83DB3">
        <w:rPr>
          <w:b/>
          <w:sz w:val="28"/>
          <w:szCs w:val="28"/>
          <w:lang w:val="id-ID"/>
        </w:rPr>
        <w:t>.</w:t>
      </w:r>
      <w:r w:rsidRPr="00C83DB3">
        <w:rPr>
          <w:sz w:val="28"/>
          <w:szCs w:val="28"/>
          <w:lang w:val="id-ID"/>
        </w:rPr>
        <w:t xml:space="preserve"> </w:t>
      </w:r>
      <w:r w:rsidR="00F07F7A" w:rsidRPr="00F07F7A">
        <w:rPr>
          <w:b/>
          <w:sz w:val="28"/>
          <w:szCs w:val="28"/>
          <w:lang w:val="id-ID"/>
        </w:rPr>
        <w:t>Đ/c Lộc</w:t>
      </w:r>
      <w:r w:rsidR="00FF19A9" w:rsidRPr="00C83DB3">
        <w:rPr>
          <w:sz w:val="28"/>
          <w:szCs w:val="28"/>
          <w:lang w:val="id-ID"/>
        </w:rPr>
        <w:t xml:space="preserve">: </w:t>
      </w:r>
      <w:r w:rsidR="002B1EBD" w:rsidRPr="00C83DB3">
        <w:rPr>
          <w:sz w:val="28"/>
          <w:szCs w:val="28"/>
          <w:lang w:val="id-ID"/>
        </w:rPr>
        <w:t xml:space="preserve">Xây dựng kế hoạch và </w:t>
      </w:r>
      <w:r w:rsidR="00FF19A9" w:rsidRPr="00C83DB3">
        <w:rPr>
          <w:sz w:val="28"/>
          <w:szCs w:val="28"/>
          <w:lang w:val="id-ID"/>
        </w:rPr>
        <w:t>Chịu trách nhiệ</w:t>
      </w:r>
      <w:r w:rsidR="00CF2A68" w:rsidRPr="00C83DB3">
        <w:rPr>
          <w:sz w:val="28"/>
          <w:szCs w:val="28"/>
          <w:lang w:val="id-ID"/>
        </w:rPr>
        <w:t>m</w:t>
      </w:r>
      <w:r w:rsidR="00FF19A9" w:rsidRPr="00C83DB3">
        <w:rPr>
          <w:sz w:val="28"/>
          <w:szCs w:val="28"/>
          <w:lang w:val="id-ID"/>
        </w:rPr>
        <w:t xml:space="preserve"> </w:t>
      </w:r>
      <w:r w:rsidR="002B72BE" w:rsidRPr="00C83DB3">
        <w:rPr>
          <w:sz w:val="28"/>
          <w:szCs w:val="28"/>
          <w:lang w:val="id-ID"/>
        </w:rPr>
        <w:t xml:space="preserve">tổng thể </w:t>
      </w:r>
      <w:r w:rsidR="00FF19A9" w:rsidRPr="00C83DB3">
        <w:rPr>
          <w:sz w:val="28"/>
          <w:szCs w:val="28"/>
          <w:lang w:val="id-ID"/>
        </w:rPr>
        <w:t>chương trình</w:t>
      </w:r>
      <w:r w:rsidR="001D0388" w:rsidRPr="00C83DB3">
        <w:rPr>
          <w:sz w:val="28"/>
          <w:szCs w:val="28"/>
          <w:lang w:val="id-ID"/>
        </w:rPr>
        <w:t>.</w:t>
      </w:r>
    </w:p>
    <w:p w:rsidR="00FF19A9" w:rsidRPr="00C83DB3" w:rsidRDefault="00FF19A9" w:rsidP="0024606A">
      <w:pPr>
        <w:pStyle w:val="ListParagraph"/>
        <w:spacing w:line="312" w:lineRule="auto"/>
        <w:ind w:left="0"/>
        <w:rPr>
          <w:sz w:val="28"/>
          <w:szCs w:val="28"/>
          <w:lang w:val="id-ID"/>
        </w:rPr>
      </w:pPr>
      <w:r w:rsidRPr="003D6337">
        <w:rPr>
          <w:b/>
          <w:sz w:val="28"/>
          <w:szCs w:val="28"/>
          <w:lang w:val="id-ID"/>
        </w:rPr>
        <w:t xml:space="preserve"> </w:t>
      </w:r>
      <w:r w:rsidR="003D6337" w:rsidRPr="00C83DB3">
        <w:rPr>
          <w:b/>
          <w:sz w:val="28"/>
          <w:szCs w:val="28"/>
          <w:lang w:val="id-ID"/>
        </w:rPr>
        <w:t>2.</w:t>
      </w:r>
      <w:r w:rsidR="003D6337" w:rsidRPr="00C83DB3">
        <w:rPr>
          <w:sz w:val="28"/>
          <w:szCs w:val="28"/>
          <w:lang w:val="id-ID"/>
        </w:rPr>
        <w:t xml:space="preserve"> </w:t>
      </w:r>
      <w:r w:rsidRPr="00C83DB3">
        <w:rPr>
          <w:b/>
          <w:sz w:val="28"/>
          <w:szCs w:val="28"/>
          <w:lang w:val="id-ID"/>
        </w:rPr>
        <w:t>GVCN:</w:t>
      </w:r>
      <w:r w:rsidRPr="00C83DB3">
        <w:rPr>
          <w:sz w:val="28"/>
          <w:szCs w:val="28"/>
          <w:lang w:val="id-ID"/>
        </w:rPr>
        <w:t xml:space="preserve"> Hướng dẫn học sinh trang trí </w:t>
      </w:r>
      <w:r>
        <w:rPr>
          <w:sz w:val="28"/>
          <w:szCs w:val="28"/>
          <w:lang w:val="id-ID"/>
        </w:rPr>
        <w:t xml:space="preserve">gian hàng </w:t>
      </w:r>
      <w:r w:rsidRPr="00C83DB3">
        <w:rPr>
          <w:sz w:val="28"/>
          <w:szCs w:val="28"/>
          <w:lang w:val="id-ID"/>
        </w:rPr>
        <w:t>và phụ trách gian hàng</w:t>
      </w:r>
      <w:r>
        <w:rPr>
          <w:sz w:val="28"/>
          <w:szCs w:val="28"/>
          <w:lang w:val="id-ID"/>
        </w:rPr>
        <w:t xml:space="preserve"> </w:t>
      </w:r>
      <w:r w:rsidRPr="00C83DB3">
        <w:rPr>
          <w:sz w:val="28"/>
          <w:szCs w:val="28"/>
          <w:lang w:val="id-ID"/>
        </w:rPr>
        <w:t>của chi đội mình, quan sát và quả</w:t>
      </w:r>
      <w:r>
        <w:rPr>
          <w:sz w:val="28"/>
          <w:szCs w:val="28"/>
          <w:lang w:val="id-ID"/>
        </w:rPr>
        <w:t xml:space="preserve">n </w:t>
      </w:r>
      <w:r w:rsidRPr="00C83DB3">
        <w:rPr>
          <w:sz w:val="28"/>
          <w:szCs w:val="28"/>
          <w:lang w:val="id-ID"/>
        </w:rPr>
        <w:t xml:space="preserve"> học sinh đảm bảo an toàn cho các em. Nhắc nhở học sinh giữ gìn vệ sinh chung.</w:t>
      </w:r>
    </w:p>
    <w:p w:rsidR="00FF19A9" w:rsidRPr="00C83DB3" w:rsidRDefault="003D6337" w:rsidP="0024606A">
      <w:pPr>
        <w:spacing w:after="0" w:line="312" w:lineRule="auto"/>
        <w:rPr>
          <w:szCs w:val="28"/>
          <w:lang w:val="id-ID"/>
        </w:rPr>
      </w:pPr>
      <w:r w:rsidRPr="00C83DB3">
        <w:rPr>
          <w:b/>
          <w:szCs w:val="28"/>
          <w:lang w:val="id-ID"/>
        </w:rPr>
        <w:t xml:space="preserve"> 3. </w:t>
      </w:r>
      <w:r w:rsidR="00F07F7A">
        <w:rPr>
          <w:b/>
          <w:szCs w:val="28"/>
          <w:lang w:val="id-ID"/>
        </w:rPr>
        <w:t xml:space="preserve">Đ/c Nhã: </w:t>
      </w:r>
      <w:r w:rsidR="00F07F7A" w:rsidRPr="00F07F7A">
        <w:rPr>
          <w:szCs w:val="28"/>
          <w:lang w:val="id-ID"/>
        </w:rPr>
        <w:t>phân công các đ/c giáo viên đoàn viên tổ chức các trò chơi dân gian</w:t>
      </w:r>
      <w:r w:rsidR="00FF19A9" w:rsidRPr="00F07F7A">
        <w:rPr>
          <w:szCs w:val="28"/>
          <w:lang w:val="id-ID"/>
        </w:rPr>
        <w:t>.</w:t>
      </w:r>
      <w:r w:rsidR="00FF19A9" w:rsidRPr="00C83DB3">
        <w:rPr>
          <w:szCs w:val="28"/>
          <w:lang w:val="id-ID"/>
        </w:rPr>
        <w:t xml:space="preserve"> Đồng thời đảm bảo an ninh trật tự của hội chợ.</w:t>
      </w:r>
    </w:p>
    <w:p w:rsidR="001D0388" w:rsidRPr="00C83DB3" w:rsidRDefault="003D6337" w:rsidP="00363F9A">
      <w:pPr>
        <w:spacing w:after="0" w:line="312" w:lineRule="auto"/>
        <w:rPr>
          <w:b/>
          <w:szCs w:val="28"/>
          <w:lang w:val="id-ID"/>
        </w:rPr>
      </w:pPr>
      <w:r w:rsidRPr="00C83DB3">
        <w:rPr>
          <w:b/>
          <w:szCs w:val="28"/>
          <w:lang w:val="id-ID"/>
        </w:rPr>
        <w:t xml:space="preserve"> 4. </w:t>
      </w:r>
      <w:r w:rsidR="00FF19A9" w:rsidRPr="00C83DB3">
        <w:rPr>
          <w:b/>
          <w:szCs w:val="28"/>
          <w:lang w:val="id-ID"/>
        </w:rPr>
        <w:t>Thành phần BGK</w:t>
      </w:r>
    </w:p>
    <w:p w:rsidR="00303007" w:rsidRPr="00C83DB3" w:rsidRDefault="00303007" w:rsidP="00A06AE5">
      <w:pPr>
        <w:shd w:val="clear" w:color="auto" w:fill="FFFFFF"/>
        <w:tabs>
          <w:tab w:val="left" w:pos="1918"/>
        </w:tabs>
        <w:spacing w:after="0" w:line="312" w:lineRule="auto"/>
        <w:jc w:val="both"/>
        <w:rPr>
          <w:rFonts w:eastAsia="Times New Roman" w:cs="Times New Roman"/>
          <w:color w:val="000000"/>
          <w:szCs w:val="28"/>
          <w:lang w:val="id-ID"/>
        </w:rPr>
      </w:pPr>
      <w:r w:rsidRPr="00C83DB3">
        <w:rPr>
          <w:rFonts w:eastAsia="Times New Roman" w:cs="Times New Roman"/>
          <w:color w:val="000000"/>
          <w:szCs w:val="28"/>
          <w:lang w:val="id-ID"/>
        </w:rPr>
        <w:t>+ Đ/c</w:t>
      </w:r>
      <w:r w:rsidR="000730E4" w:rsidRPr="00C83DB3">
        <w:rPr>
          <w:rFonts w:eastAsia="Times New Roman" w:cs="Times New Roman"/>
          <w:color w:val="000000"/>
          <w:szCs w:val="28"/>
          <w:lang w:val="id-ID"/>
        </w:rPr>
        <w:t>:</w:t>
      </w:r>
      <w:r w:rsidRPr="00C83DB3">
        <w:rPr>
          <w:rFonts w:eastAsia="Times New Roman" w:cs="Times New Roman"/>
          <w:color w:val="000000"/>
          <w:szCs w:val="28"/>
          <w:lang w:val="id-ID"/>
        </w:rPr>
        <w:t xml:space="preserve"> Nguyễn Thị </w:t>
      </w:r>
      <w:r w:rsidR="000730E4" w:rsidRPr="00C83DB3">
        <w:rPr>
          <w:rFonts w:eastAsia="Times New Roman" w:cs="Times New Roman"/>
          <w:color w:val="000000"/>
          <w:szCs w:val="28"/>
          <w:lang w:val="id-ID"/>
        </w:rPr>
        <w:t>Hải Yến</w:t>
      </w:r>
      <w:r w:rsidRPr="00C83DB3">
        <w:rPr>
          <w:rFonts w:eastAsia="Times New Roman" w:cs="Times New Roman"/>
          <w:color w:val="000000"/>
          <w:szCs w:val="28"/>
          <w:lang w:val="id-ID"/>
        </w:rPr>
        <w:t xml:space="preserve">- </w:t>
      </w:r>
      <w:r w:rsidR="000730E4" w:rsidRPr="00C83DB3">
        <w:rPr>
          <w:rFonts w:eastAsia="Times New Roman" w:cs="Times New Roman"/>
          <w:color w:val="000000"/>
          <w:szCs w:val="28"/>
          <w:lang w:val="id-ID"/>
        </w:rPr>
        <w:t xml:space="preserve">Phó HT – </w:t>
      </w:r>
      <w:r w:rsidR="00A06AE5" w:rsidRPr="00C83DB3">
        <w:rPr>
          <w:rFonts w:eastAsia="Times New Roman" w:cs="Times New Roman"/>
          <w:color w:val="000000"/>
          <w:szCs w:val="28"/>
          <w:lang w:val="id-ID"/>
        </w:rPr>
        <w:t>Trưởng BGK</w:t>
      </w:r>
      <w:r w:rsidR="000730E4" w:rsidRPr="00C83DB3">
        <w:rPr>
          <w:rFonts w:eastAsia="Times New Roman" w:cs="Times New Roman"/>
          <w:color w:val="000000"/>
          <w:szCs w:val="28"/>
          <w:lang w:val="id-ID"/>
        </w:rPr>
        <w:t xml:space="preserve"> </w:t>
      </w:r>
    </w:p>
    <w:p w:rsidR="000730E4" w:rsidRDefault="00303007" w:rsidP="00A06AE5">
      <w:pPr>
        <w:shd w:val="clear" w:color="auto" w:fill="FFFFFF"/>
        <w:tabs>
          <w:tab w:val="left" w:pos="1918"/>
        </w:tabs>
        <w:spacing w:after="0" w:line="312" w:lineRule="auto"/>
        <w:jc w:val="both"/>
        <w:rPr>
          <w:rFonts w:eastAsia="Times New Roman" w:cs="Times New Roman"/>
          <w:color w:val="000000"/>
          <w:szCs w:val="28"/>
          <w:lang w:val="id-ID"/>
        </w:rPr>
      </w:pPr>
      <w:r w:rsidRPr="00C83DB3">
        <w:rPr>
          <w:rFonts w:eastAsia="Times New Roman" w:cs="Times New Roman"/>
          <w:color w:val="000000"/>
          <w:szCs w:val="28"/>
          <w:lang w:val="id-ID"/>
        </w:rPr>
        <w:t>+ Đ/c</w:t>
      </w:r>
      <w:r w:rsidR="000730E4" w:rsidRPr="00C83DB3">
        <w:rPr>
          <w:rFonts w:eastAsia="Times New Roman" w:cs="Times New Roman"/>
          <w:color w:val="000000"/>
          <w:szCs w:val="28"/>
          <w:lang w:val="id-ID"/>
        </w:rPr>
        <w:t>:</w:t>
      </w:r>
      <w:r w:rsidRPr="00C83DB3">
        <w:rPr>
          <w:rFonts w:eastAsia="Times New Roman" w:cs="Times New Roman"/>
          <w:color w:val="000000"/>
          <w:szCs w:val="28"/>
          <w:lang w:val="id-ID"/>
        </w:rPr>
        <w:t xml:space="preserve"> </w:t>
      </w:r>
      <w:r w:rsidR="000730E4" w:rsidRPr="00C83DB3">
        <w:rPr>
          <w:rFonts w:eastAsia="Times New Roman" w:cs="Times New Roman"/>
          <w:color w:val="000000"/>
          <w:szCs w:val="28"/>
          <w:lang w:val="id-ID"/>
        </w:rPr>
        <w:t>Đặng Thị Lộc</w:t>
      </w:r>
      <w:r w:rsidRPr="00C83DB3">
        <w:rPr>
          <w:rFonts w:eastAsia="Times New Roman" w:cs="Times New Roman"/>
          <w:color w:val="000000"/>
          <w:szCs w:val="28"/>
          <w:lang w:val="id-ID"/>
        </w:rPr>
        <w:t xml:space="preserve"> </w:t>
      </w:r>
      <w:r w:rsidR="000730E4" w:rsidRPr="00C83DB3">
        <w:rPr>
          <w:rFonts w:eastAsia="Times New Roman" w:cs="Times New Roman"/>
          <w:color w:val="000000"/>
          <w:szCs w:val="28"/>
          <w:lang w:val="id-ID"/>
        </w:rPr>
        <w:t>–</w:t>
      </w:r>
      <w:r w:rsidRPr="00C83DB3">
        <w:rPr>
          <w:rFonts w:eastAsia="Times New Roman" w:cs="Times New Roman"/>
          <w:color w:val="000000"/>
          <w:szCs w:val="28"/>
          <w:lang w:val="id-ID"/>
        </w:rPr>
        <w:t xml:space="preserve"> </w:t>
      </w:r>
      <w:r w:rsidR="000730E4" w:rsidRPr="00C83DB3">
        <w:rPr>
          <w:rFonts w:eastAsia="Times New Roman" w:cs="Times New Roman"/>
          <w:color w:val="000000"/>
          <w:szCs w:val="28"/>
          <w:lang w:val="id-ID"/>
        </w:rPr>
        <w:t xml:space="preserve">TPT Đội </w:t>
      </w:r>
      <w:r w:rsidR="00A06AE5" w:rsidRPr="00C83DB3">
        <w:rPr>
          <w:rFonts w:eastAsia="Times New Roman" w:cs="Times New Roman"/>
          <w:color w:val="000000"/>
          <w:szCs w:val="28"/>
          <w:lang w:val="id-ID"/>
        </w:rPr>
        <w:t>–</w:t>
      </w:r>
      <w:r w:rsidR="000730E4" w:rsidRPr="00C83DB3">
        <w:rPr>
          <w:rFonts w:eastAsia="Times New Roman" w:cs="Times New Roman"/>
          <w:color w:val="000000"/>
          <w:szCs w:val="28"/>
          <w:lang w:val="id-ID"/>
        </w:rPr>
        <w:t xml:space="preserve"> </w:t>
      </w:r>
      <w:r w:rsidR="00A06AE5" w:rsidRPr="00C83DB3">
        <w:rPr>
          <w:rFonts w:eastAsia="Times New Roman" w:cs="Times New Roman"/>
          <w:color w:val="000000"/>
          <w:szCs w:val="28"/>
          <w:lang w:val="id-ID"/>
        </w:rPr>
        <w:t>Phó ban GK</w:t>
      </w:r>
      <w:r w:rsidR="001D0388" w:rsidRPr="00C83DB3">
        <w:rPr>
          <w:rFonts w:eastAsia="Times New Roman" w:cs="Times New Roman"/>
          <w:color w:val="000000"/>
          <w:szCs w:val="28"/>
          <w:lang w:val="id-ID"/>
        </w:rPr>
        <w:t>.</w:t>
      </w:r>
    </w:p>
    <w:p w:rsidR="00F07F7A" w:rsidRDefault="00F07F7A" w:rsidP="00A06AE5">
      <w:pPr>
        <w:shd w:val="clear" w:color="auto" w:fill="FFFFFF"/>
        <w:tabs>
          <w:tab w:val="left" w:pos="1918"/>
        </w:tabs>
        <w:spacing w:after="0" w:line="312" w:lineRule="auto"/>
        <w:jc w:val="both"/>
        <w:rPr>
          <w:rFonts w:eastAsia="Times New Roman" w:cs="Times New Roman"/>
          <w:color w:val="000000"/>
          <w:szCs w:val="28"/>
          <w:lang w:val="id-ID"/>
        </w:rPr>
      </w:pPr>
      <w:r w:rsidRPr="00F07F7A">
        <w:rPr>
          <w:rFonts w:eastAsia="Times New Roman" w:cs="Times New Roman"/>
          <w:color w:val="000000"/>
          <w:szCs w:val="28"/>
          <w:lang w:val="id-ID"/>
        </w:rPr>
        <w:t>+ Đ/c: Bùi Thị Kim Chi – Phó TPT Đội - Ủy viên</w:t>
      </w:r>
    </w:p>
    <w:p w:rsidR="00F07F7A" w:rsidRPr="00C83DB3" w:rsidRDefault="00F07F7A" w:rsidP="00F07F7A">
      <w:pPr>
        <w:shd w:val="clear" w:color="auto" w:fill="FFFFFF"/>
        <w:tabs>
          <w:tab w:val="left" w:pos="1918"/>
        </w:tabs>
        <w:spacing w:after="0" w:line="312" w:lineRule="auto"/>
        <w:jc w:val="both"/>
        <w:rPr>
          <w:rFonts w:eastAsia="Times New Roman" w:cs="Times New Roman"/>
          <w:color w:val="000000"/>
          <w:szCs w:val="28"/>
          <w:lang w:val="id-ID"/>
        </w:rPr>
      </w:pPr>
      <w:r w:rsidRPr="00C83DB3">
        <w:rPr>
          <w:rFonts w:eastAsia="Times New Roman" w:cs="Times New Roman"/>
          <w:color w:val="000000"/>
          <w:szCs w:val="28"/>
          <w:lang w:val="id-ID"/>
        </w:rPr>
        <w:t>+ Đ/c: Nguyễn Thúy Ngọc – GV Mỹ thuật - Ủy viên.</w:t>
      </w:r>
    </w:p>
    <w:p w:rsidR="00F07F7A" w:rsidRPr="00F07F7A" w:rsidRDefault="00F07F7A" w:rsidP="00A06AE5">
      <w:pPr>
        <w:shd w:val="clear" w:color="auto" w:fill="FFFFFF"/>
        <w:tabs>
          <w:tab w:val="left" w:pos="1918"/>
        </w:tabs>
        <w:spacing w:after="0" w:line="312" w:lineRule="auto"/>
        <w:jc w:val="both"/>
        <w:rPr>
          <w:rFonts w:eastAsia="Times New Roman" w:cs="Times New Roman"/>
          <w:color w:val="000000"/>
          <w:szCs w:val="28"/>
          <w:lang w:val="id-ID"/>
        </w:rPr>
      </w:pPr>
      <w:r w:rsidRPr="00C83DB3">
        <w:rPr>
          <w:rFonts w:eastAsia="Times New Roman" w:cs="Times New Roman"/>
          <w:color w:val="000000"/>
          <w:szCs w:val="28"/>
          <w:lang w:val="id-ID"/>
        </w:rPr>
        <w:t>+ Đ/c: Nguyễn Thị Hường – GV Mỹ Thuật - Ủy viên.</w:t>
      </w:r>
    </w:p>
    <w:p w:rsidR="00A06AE5" w:rsidRPr="00C83DB3" w:rsidRDefault="00A06AE5" w:rsidP="00A06AE5">
      <w:pPr>
        <w:shd w:val="clear" w:color="auto" w:fill="FFFFFF"/>
        <w:tabs>
          <w:tab w:val="left" w:pos="1918"/>
        </w:tabs>
        <w:spacing w:after="0" w:line="312" w:lineRule="auto"/>
        <w:jc w:val="both"/>
        <w:rPr>
          <w:rFonts w:eastAsia="Times New Roman" w:cs="Times New Roman"/>
          <w:color w:val="000000"/>
          <w:szCs w:val="28"/>
          <w:lang w:val="id-ID"/>
        </w:rPr>
      </w:pPr>
      <w:r w:rsidRPr="00C83DB3">
        <w:rPr>
          <w:rFonts w:eastAsia="Times New Roman" w:cs="Times New Roman"/>
          <w:color w:val="000000"/>
          <w:szCs w:val="28"/>
          <w:lang w:val="id-ID"/>
        </w:rPr>
        <w:t>+ Đ/c: Lê Thị Thanh Hoa – GV Âm nhạc - Ủy viên.</w:t>
      </w:r>
    </w:p>
    <w:p w:rsidR="00A06AE5" w:rsidRDefault="00A06AE5" w:rsidP="00A06AE5">
      <w:pPr>
        <w:shd w:val="clear" w:color="auto" w:fill="FFFFFF"/>
        <w:tabs>
          <w:tab w:val="left" w:pos="1918"/>
        </w:tabs>
        <w:spacing w:after="0" w:line="312" w:lineRule="auto"/>
        <w:jc w:val="both"/>
        <w:rPr>
          <w:rFonts w:eastAsia="Times New Roman" w:cs="Times New Roman"/>
          <w:color w:val="000000"/>
          <w:szCs w:val="28"/>
          <w:lang w:val="id-ID"/>
        </w:rPr>
      </w:pPr>
      <w:r w:rsidRPr="00C83DB3">
        <w:rPr>
          <w:rFonts w:eastAsia="Times New Roman" w:cs="Times New Roman"/>
          <w:color w:val="000000"/>
          <w:szCs w:val="28"/>
          <w:lang w:val="id-ID"/>
        </w:rPr>
        <w:t>+ Đ/c: Chu Thị Thu Hà – GV Âm nhạc - Ủy viên.</w:t>
      </w:r>
    </w:p>
    <w:p w:rsidR="00F07F7A" w:rsidRPr="00F07F7A" w:rsidRDefault="00F07F7A" w:rsidP="00A06AE5">
      <w:pPr>
        <w:shd w:val="clear" w:color="auto" w:fill="FFFFFF"/>
        <w:tabs>
          <w:tab w:val="left" w:pos="1918"/>
        </w:tabs>
        <w:spacing w:after="0" w:line="312" w:lineRule="auto"/>
        <w:jc w:val="both"/>
        <w:rPr>
          <w:rFonts w:eastAsia="Times New Roman" w:cs="Times New Roman"/>
          <w:color w:val="000000"/>
          <w:szCs w:val="28"/>
          <w:lang w:val="id-ID"/>
        </w:rPr>
      </w:pPr>
      <w:r w:rsidRPr="00F07F7A">
        <w:rPr>
          <w:rFonts w:eastAsia="Times New Roman" w:cs="Times New Roman"/>
          <w:color w:val="000000"/>
          <w:szCs w:val="28"/>
          <w:lang w:val="id-ID"/>
        </w:rPr>
        <w:t>+Đ/c: Nguyễn Thị Mai Trang – GV LS – ĐL- Ủy viên</w:t>
      </w:r>
    </w:p>
    <w:p w:rsidR="00A06AE5" w:rsidRPr="00C83DB3" w:rsidRDefault="00A06AE5" w:rsidP="00A06AE5">
      <w:pPr>
        <w:shd w:val="clear" w:color="auto" w:fill="FFFFFF"/>
        <w:tabs>
          <w:tab w:val="left" w:pos="1918"/>
        </w:tabs>
        <w:spacing w:after="0" w:line="312" w:lineRule="auto"/>
        <w:jc w:val="both"/>
        <w:rPr>
          <w:rFonts w:eastAsia="Times New Roman" w:cs="Times New Roman"/>
          <w:color w:val="000000"/>
          <w:szCs w:val="28"/>
          <w:lang w:val="id-ID"/>
        </w:rPr>
      </w:pPr>
      <w:r w:rsidRPr="00C83DB3">
        <w:rPr>
          <w:rFonts w:eastAsia="Times New Roman" w:cs="Times New Roman"/>
          <w:color w:val="000000"/>
          <w:szCs w:val="28"/>
          <w:lang w:val="id-ID"/>
        </w:rPr>
        <w:t>+ Đ/c: Hoàng Quốc Việt – GV Thể dục - Ủy viên.</w:t>
      </w:r>
    </w:p>
    <w:p w:rsidR="00A06AE5" w:rsidRPr="00C83DB3" w:rsidRDefault="00A06AE5" w:rsidP="00A06AE5">
      <w:pPr>
        <w:shd w:val="clear" w:color="auto" w:fill="FFFFFF"/>
        <w:tabs>
          <w:tab w:val="left" w:pos="1918"/>
        </w:tabs>
        <w:spacing w:after="0" w:line="312" w:lineRule="auto"/>
        <w:jc w:val="both"/>
        <w:rPr>
          <w:rFonts w:eastAsia="Times New Roman" w:cs="Times New Roman"/>
          <w:color w:val="000000"/>
          <w:szCs w:val="28"/>
          <w:lang w:val="id-ID"/>
        </w:rPr>
      </w:pPr>
      <w:r w:rsidRPr="00C83DB3">
        <w:rPr>
          <w:rFonts w:eastAsia="Times New Roman" w:cs="Times New Roman"/>
          <w:color w:val="000000"/>
          <w:szCs w:val="28"/>
          <w:lang w:val="id-ID"/>
        </w:rPr>
        <w:lastRenderedPageBreak/>
        <w:t>+ Đ/c: Trần Thành Luân – GV Thể dục - Ủy viên.</w:t>
      </w:r>
    </w:p>
    <w:p w:rsidR="00FF19A9" w:rsidRDefault="000730E4" w:rsidP="00A06AE5">
      <w:pPr>
        <w:shd w:val="clear" w:color="auto" w:fill="FFFFFF"/>
        <w:tabs>
          <w:tab w:val="left" w:pos="1918"/>
        </w:tabs>
        <w:spacing w:after="0" w:line="312" w:lineRule="auto"/>
        <w:jc w:val="both"/>
        <w:rPr>
          <w:rFonts w:eastAsia="Times New Roman" w:cs="Times New Roman"/>
          <w:color w:val="000000"/>
          <w:szCs w:val="28"/>
          <w:lang w:val="id-ID"/>
        </w:rPr>
      </w:pPr>
      <w:r w:rsidRPr="00C83DB3">
        <w:rPr>
          <w:rFonts w:eastAsia="Times New Roman" w:cs="Times New Roman"/>
          <w:color w:val="000000"/>
          <w:szCs w:val="28"/>
          <w:lang w:val="id-ID"/>
        </w:rPr>
        <w:t xml:space="preserve">+ Đ/c: Nguyễn Thị </w:t>
      </w:r>
      <w:r w:rsidR="001D0388" w:rsidRPr="00C83DB3">
        <w:rPr>
          <w:rFonts w:eastAsia="Times New Roman" w:cs="Times New Roman"/>
          <w:color w:val="000000"/>
          <w:szCs w:val="28"/>
          <w:lang w:val="id-ID"/>
        </w:rPr>
        <w:t>Huyền</w:t>
      </w:r>
      <w:r w:rsidRPr="00C83DB3">
        <w:rPr>
          <w:rFonts w:eastAsia="Times New Roman" w:cs="Times New Roman"/>
          <w:color w:val="000000"/>
          <w:szCs w:val="28"/>
          <w:lang w:val="id-ID"/>
        </w:rPr>
        <w:t xml:space="preserve"> – Tổ VP - Ủy viên</w:t>
      </w:r>
      <w:r w:rsidR="001D0388" w:rsidRPr="00C83DB3">
        <w:rPr>
          <w:rFonts w:eastAsia="Times New Roman" w:cs="Times New Roman"/>
          <w:color w:val="000000"/>
          <w:szCs w:val="28"/>
          <w:lang w:val="id-ID"/>
        </w:rPr>
        <w:t>.</w:t>
      </w:r>
    </w:p>
    <w:p w:rsidR="00F07F7A" w:rsidRPr="001274DB" w:rsidRDefault="001274DB" w:rsidP="00A06AE5">
      <w:pPr>
        <w:shd w:val="clear" w:color="auto" w:fill="FFFFFF"/>
        <w:tabs>
          <w:tab w:val="left" w:pos="1918"/>
        </w:tabs>
        <w:spacing w:after="0" w:line="312" w:lineRule="auto"/>
        <w:jc w:val="both"/>
        <w:rPr>
          <w:rFonts w:eastAsia="Times New Roman" w:cs="Times New Roman"/>
          <w:color w:val="000000"/>
          <w:szCs w:val="28"/>
          <w:lang w:val="id-ID"/>
        </w:rPr>
      </w:pPr>
      <w:r w:rsidRPr="00C83DB3">
        <w:rPr>
          <w:rFonts w:eastAsia="Times New Roman" w:cs="Times New Roman"/>
          <w:color w:val="000000"/>
          <w:szCs w:val="28"/>
          <w:lang w:val="id-ID"/>
        </w:rPr>
        <w:t>+ Đ/c: Giang Thị Lưu Linh- Y tế - Ủy viên.</w:t>
      </w:r>
    </w:p>
    <w:p w:rsidR="00CF2A68" w:rsidRDefault="00997C06" w:rsidP="0024606A">
      <w:pPr>
        <w:shd w:val="clear" w:color="auto" w:fill="FFFFFF"/>
        <w:tabs>
          <w:tab w:val="left" w:pos="1918"/>
        </w:tabs>
        <w:spacing w:after="0" w:line="312" w:lineRule="auto"/>
        <w:jc w:val="both"/>
        <w:rPr>
          <w:rFonts w:eastAsia="Times New Roman" w:cs="Times New Roman"/>
          <w:b/>
          <w:bCs/>
          <w:color w:val="000000"/>
          <w:szCs w:val="28"/>
          <w:lang w:val="id-ID"/>
        </w:rPr>
      </w:pPr>
      <w:r w:rsidRPr="00C83DB3">
        <w:rPr>
          <w:rFonts w:eastAsia="Times New Roman" w:cs="Times New Roman"/>
          <w:b/>
          <w:bCs/>
          <w:color w:val="000000"/>
          <w:szCs w:val="28"/>
          <w:lang w:val="id-ID"/>
        </w:rPr>
        <w:t>IV</w:t>
      </w:r>
      <w:r w:rsidR="00FC36A5" w:rsidRPr="00C83DB3">
        <w:rPr>
          <w:rFonts w:eastAsia="Times New Roman" w:cs="Times New Roman"/>
          <w:b/>
          <w:bCs/>
          <w:color w:val="000000"/>
          <w:szCs w:val="28"/>
          <w:lang w:val="id-ID"/>
        </w:rPr>
        <w:t>.Tiêu chí chấm hội chợ quê:</w:t>
      </w:r>
    </w:p>
    <w:p w:rsidR="001274DB" w:rsidRPr="001274DB" w:rsidRDefault="001274DB" w:rsidP="0024606A">
      <w:pPr>
        <w:shd w:val="clear" w:color="auto" w:fill="FFFFFF"/>
        <w:tabs>
          <w:tab w:val="left" w:pos="1918"/>
        </w:tabs>
        <w:spacing w:after="0" w:line="312" w:lineRule="auto"/>
        <w:jc w:val="both"/>
        <w:rPr>
          <w:rFonts w:eastAsia="Times New Roman" w:cs="Times New Roman"/>
          <w:b/>
          <w:bCs/>
          <w:color w:val="000000"/>
          <w:szCs w:val="28"/>
        </w:rPr>
      </w:pPr>
      <w:r>
        <w:rPr>
          <w:rFonts w:eastAsia="Times New Roman" w:cs="Times New Roman"/>
          <w:b/>
          <w:bCs/>
          <w:color w:val="000000"/>
          <w:szCs w:val="28"/>
        </w:rPr>
        <w:t>1. Gian hàng</w:t>
      </w:r>
    </w:p>
    <w:tbl>
      <w:tblPr>
        <w:tblW w:w="9389" w:type="dxa"/>
        <w:tblCellSpacing w:w="0" w:type="dxa"/>
        <w:tblInd w:w="-82" w:type="dxa"/>
        <w:tblBorders>
          <w:top w:val="outset" w:sz="6" w:space="0" w:color="auto"/>
          <w:left w:val="outset" w:sz="6" w:space="0" w:color="auto"/>
          <w:bottom w:val="outset" w:sz="6" w:space="0" w:color="auto"/>
          <w:right w:val="outset" w:sz="6" w:space="0" w:color="auto"/>
        </w:tblBorders>
        <w:shd w:val="clear" w:color="auto" w:fill="F6F8F5"/>
        <w:tblCellMar>
          <w:left w:w="0" w:type="dxa"/>
          <w:right w:w="0" w:type="dxa"/>
        </w:tblCellMar>
        <w:tblLook w:val="04A0" w:firstRow="1" w:lastRow="0" w:firstColumn="1" w:lastColumn="0" w:noHBand="0" w:noVBand="1"/>
      </w:tblPr>
      <w:tblGrid>
        <w:gridCol w:w="650"/>
        <w:gridCol w:w="7057"/>
        <w:gridCol w:w="1746"/>
      </w:tblGrid>
      <w:tr w:rsidR="00FC36A5" w:rsidRPr="00FF19A9" w:rsidTr="0035417D">
        <w:trPr>
          <w:trHeight w:val="343"/>
          <w:tblCellSpacing w:w="0" w:type="dxa"/>
        </w:trPr>
        <w:tc>
          <w:tcPr>
            <w:tcW w:w="646" w:type="dxa"/>
            <w:tcBorders>
              <w:top w:val="outset" w:sz="6" w:space="0" w:color="auto"/>
              <w:left w:val="outset" w:sz="6" w:space="0" w:color="auto"/>
              <w:bottom w:val="outset" w:sz="6" w:space="0" w:color="auto"/>
              <w:right w:val="outset" w:sz="6" w:space="0" w:color="auto"/>
            </w:tcBorders>
            <w:shd w:val="clear" w:color="auto" w:fill="F6F8F5"/>
            <w:tcMar>
              <w:top w:w="45" w:type="dxa"/>
              <w:left w:w="45" w:type="dxa"/>
              <w:bottom w:w="45" w:type="dxa"/>
              <w:right w:w="45" w:type="dxa"/>
            </w:tcMar>
            <w:vAlign w:val="center"/>
            <w:hideMark/>
          </w:tcPr>
          <w:p w:rsidR="00FC36A5" w:rsidRPr="00FF19A9" w:rsidRDefault="00FC36A5" w:rsidP="0024606A">
            <w:pPr>
              <w:spacing w:after="0" w:line="312" w:lineRule="auto"/>
              <w:jc w:val="center"/>
              <w:rPr>
                <w:rFonts w:eastAsia="Times New Roman" w:cs="Times New Roman"/>
                <w:color w:val="000000"/>
                <w:szCs w:val="28"/>
              </w:rPr>
            </w:pPr>
            <w:r w:rsidRPr="00FF19A9">
              <w:rPr>
                <w:rFonts w:eastAsia="Times New Roman" w:cs="Times New Roman"/>
                <w:b/>
                <w:bCs/>
                <w:color w:val="000000"/>
                <w:szCs w:val="28"/>
              </w:rPr>
              <w:t>STT</w:t>
            </w:r>
          </w:p>
        </w:tc>
        <w:tc>
          <w:tcPr>
            <w:tcW w:w="7027" w:type="dxa"/>
            <w:tcBorders>
              <w:top w:val="outset" w:sz="6" w:space="0" w:color="auto"/>
              <w:left w:val="outset" w:sz="6" w:space="0" w:color="auto"/>
              <w:bottom w:val="outset" w:sz="6" w:space="0" w:color="auto"/>
              <w:right w:val="outset" w:sz="6" w:space="0" w:color="auto"/>
            </w:tcBorders>
            <w:shd w:val="clear" w:color="auto" w:fill="F6F8F5"/>
            <w:noWrap/>
            <w:tcMar>
              <w:top w:w="45" w:type="dxa"/>
              <w:left w:w="45" w:type="dxa"/>
              <w:bottom w:w="45" w:type="dxa"/>
              <w:right w:w="45" w:type="dxa"/>
            </w:tcMar>
            <w:vAlign w:val="center"/>
            <w:hideMark/>
          </w:tcPr>
          <w:p w:rsidR="00FC36A5" w:rsidRPr="00FF19A9" w:rsidRDefault="00FC36A5" w:rsidP="0024606A">
            <w:pPr>
              <w:spacing w:after="0" w:line="312" w:lineRule="auto"/>
              <w:jc w:val="center"/>
              <w:rPr>
                <w:rFonts w:eastAsia="Times New Roman" w:cs="Times New Roman"/>
                <w:color w:val="000000"/>
                <w:szCs w:val="28"/>
              </w:rPr>
            </w:pPr>
            <w:r w:rsidRPr="00FF19A9">
              <w:rPr>
                <w:rFonts w:eastAsia="Times New Roman" w:cs="Times New Roman"/>
                <w:b/>
                <w:bCs/>
                <w:color w:val="000000"/>
                <w:szCs w:val="28"/>
              </w:rPr>
              <w:t>TIÊU CHÍ CHẤM ĐIỂM</w:t>
            </w:r>
          </w:p>
        </w:tc>
        <w:tc>
          <w:tcPr>
            <w:tcW w:w="1716" w:type="dxa"/>
            <w:tcBorders>
              <w:top w:val="outset" w:sz="6" w:space="0" w:color="auto"/>
              <w:left w:val="outset" w:sz="6" w:space="0" w:color="auto"/>
              <w:bottom w:val="outset" w:sz="6" w:space="0" w:color="auto"/>
              <w:right w:val="outset" w:sz="6" w:space="0" w:color="auto"/>
            </w:tcBorders>
            <w:shd w:val="clear" w:color="auto" w:fill="F6F8F5"/>
            <w:noWrap/>
            <w:tcMar>
              <w:top w:w="45" w:type="dxa"/>
              <w:left w:w="45" w:type="dxa"/>
              <w:bottom w:w="45" w:type="dxa"/>
              <w:right w:w="45" w:type="dxa"/>
            </w:tcMar>
            <w:vAlign w:val="center"/>
            <w:hideMark/>
          </w:tcPr>
          <w:p w:rsidR="00FC36A5" w:rsidRPr="00FF19A9" w:rsidRDefault="00FC36A5" w:rsidP="0024606A">
            <w:pPr>
              <w:spacing w:after="0" w:line="312" w:lineRule="auto"/>
              <w:jc w:val="center"/>
              <w:rPr>
                <w:rFonts w:eastAsia="Times New Roman" w:cs="Times New Roman"/>
                <w:color w:val="000000"/>
                <w:szCs w:val="28"/>
              </w:rPr>
            </w:pPr>
            <w:r w:rsidRPr="00FF19A9">
              <w:rPr>
                <w:rFonts w:eastAsia="Times New Roman" w:cs="Times New Roman"/>
                <w:b/>
                <w:bCs/>
                <w:color w:val="000000"/>
                <w:szCs w:val="28"/>
              </w:rPr>
              <w:t>ĐIỂM</w:t>
            </w:r>
          </w:p>
        </w:tc>
      </w:tr>
      <w:tr w:rsidR="00FC36A5" w:rsidRPr="00FF19A9" w:rsidTr="0035417D">
        <w:trPr>
          <w:trHeight w:val="160"/>
          <w:tblCellSpacing w:w="0" w:type="dxa"/>
        </w:trPr>
        <w:tc>
          <w:tcPr>
            <w:tcW w:w="646" w:type="dxa"/>
            <w:tcBorders>
              <w:top w:val="outset" w:sz="6" w:space="0" w:color="auto"/>
              <w:left w:val="outset" w:sz="6" w:space="0" w:color="auto"/>
              <w:bottom w:val="outset" w:sz="6" w:space="0" w:color="auto"/>
              <w:right w:val="outset" w:sz="6" w:space="0" w:color="auto"/>
            </w:tcBorders>
            <w:shd w:val="clear" w:color="auto" w:fill="F6F8F5"/>
            <w:tcMar>
              <w:top w:w="45" w:type="dxa"/>
              <w:left w:w="45" w:type="dxa"/>
              <w:bottom w:w="45" w:type="dxa"/>
              <w:right w:w="45" w:type="dxa"/>
            </w:tcMar>
            <w:vAlign w:val="center"/>
            <w:hideMark/>
          </w:tcPr>
          <w:p w:rsidR="00FC36A5" w:rsidRPr="00FF19A9" w:rsidRDefault="00FC36A5" w:rsidP="0024606A">
            <w:pPr>
              <w:spacing w:after="0" w:line="312" w:lineRule="auto"/>
              <w:jc w:val="center"/>
              <w:rPr>
                <w:rFonts w:eastAsia="Times New Roman" w:cs="Times New Roman"/>
                <w:color w:val="000000"/>
                <w:szCs w:val="28"/>
              </w:rPr>
            </w:pPr>
            <w:r w:rsidRPr="00FF19A9">
              <w:rPr>
                <w:rFonts w:eastAsia="Times New Roman" w:cs="Times New Roman"/>
                <w:b/>
                <w:bCs/>
                <w:color w:val="000000"/>
                <w:szCs w:val="28"/>
              </w:rPr>
              <w:t>1</w:t>
            </w:r>
          </w:p>
        </w:tc>
        <w:tc>
          <w:tcPr>
            <w:tcW w:w="7027" w:type="dxa"/>
            <w:tcBorders>
              <w:top w:val="outset" w:sz="6" w:space="0" w:color="auto"/>
              <w:left w:val="outset" w:sz="6" w:space="0" w:color="auto"/>
              <w:bottom w:val="outset" w:sz="6" w:space="0" w:color="auto"/>
              <w:right w:val="outset" w:sz="6" w:space="0" w:color="auto"/>
            </w:tcBorders>
            <w:shd w:val="clear" w:color="auto" w:fill="F6F8F5"/>
            <w:noWrap/>
            <w:tcMar>
              <w:top w:w="45" w:type="dxa"/>
              <w:left w:w="45" w:type="dxa"/>
              <w:bottom w:w="45" w:type="dxa"/>
              <w:right w:w="45" w:type="dxa"/>
            </w:tcMar>
            <w:vAlign w:val="center"/>
            <w:hideMark/>
          </w:tcPr>
          <w:p w:rsidR="00FC36A5" w:rsidRPr="00FF19A9" w:rsidRDefault="00FC36A5" w:rsidP="0024606A">
            <w:pPr>
              <w:spacing w:after="0" w:line="312" w:lineRule="auto"/>
              <w:rPr>
                <w:rFonts w:eastAsia="Times New Roman" w:cs="Times New Roman"/>
                <w:color w:val="000000"/>
                <w:szCs w:val="28"/>
              </w:rPr>
            </w:pPr>
            <w:r w:rsidRPr="00FF19A9">
              <w:rPr>
                <w:rFonts w:eastAsia="Times New Roman" w:cs="Times New Roman"/>
                <w:b/>
                <w:bCs/>
                <w:color w:val="000000"/>
                <w:szCs w:val="28"/>
              </w:rPr>
              <w:t>Bài trí gian hàng</w:t>
            </w:r>
          </w:p>
        </w:tc>
        <w:tc>
          <w:tcPr>
            <w:tcW w:w="1716" w:type="dxa"/>
            <w:tcBorders>
              <w:top w:val="outset" w:sz="6" w:space="0" w:color="auto"/>
              <w:left w:val="outset" w:sz="6" w:space="0" w:color="auto"/>
              <w:bottom w:val="outset" w:sz="6" w:space="0" w:color="auto"/>
              <w:right w:val="outset" w:sz="6" w:space="0" w:color="auto"/>
            </w:tcBorders>
            <w:shd w:val="clear" w:color="auto" w:fill="F6F8F5"/>
            <w:noWrap/>
            <w:tcMar>
              <w:top w:w="45" w:type="dxa"/>
              <w:left w:w="45" w:type="dxa"/>
              <w:bottom w:w="45" w:type="dxa"/>
              <w:right w:w="45" w:type="dxa"/>
            </w:tcMar>
            <w:vAlign w:val="center"/>
            <w:hideMark/>
          </w:tcPr>
          <w:p w:rsidR="00FC36A5" w:rsidRPr="00FF19A9" w:rsidRDefault="0035417D" w:rsidP="0024606A">
            <w:pPr>
              <w:spacing w:after="0" w:line="312" w:lineRule="auto"/>
              <w:jc w:val="center"/>
              <w:rPr>
                <w:rFonts w:eastAsia="Times New Roman" w:cs="Times New Roman"/>
                <w:color w:val="000000"/>
                <w:szCs w:val="28"/>
              </w:rPr>
            </w:pPr>
            <w:r>
              <w:rPr>
                <w:rFonts w:eastAsia="Times New Roman" w:cs="Times New Roman"/>
                <w:b/>
                <w:bCs/>
                <w:color w:val="000000"/>
                <w:szCs w:val="28"/>
              </w:rPr>
              <w:t>7</w:t>
            </w:r>
            <w:r w:rsidR="00EB3045" w:rsidRPr="00FF19A9">
              <w:rPr>
                <w:rFonts w:eastAsia="Times New Roman" w:cs="Times New Roman"/>
                <w:b/>
                <w:bCs/>
                <w:color w:val="000000"/>
                <w:szCs w:val="28"/>
              </w:rPr>
              <w:t>0</w:t>
            </w:r>
            <w:r>
              <w:rPr>
                <w:rFonts w:eastAsia="Times New Roman" w:cs="Times New Roman"/>
                <w:b/>
                <w:bCs/>
                <w:color w:val="000000"/>
                <w:szCs w:val="28"/>
              </w:rPr>
              <w:t>đ</w:t>
            </w:r>
          </w:p>
        </w:tc>
      </w:tr>
      <w:tr w:rsidR="00FC36A5" w:rsidRPr="00FF19A9" w:rsidTr="0035417D">
        <w:trPr>
          <w:trHeight w:val="502"/>
          <w:tblCellSpacing w:w="0" w:type="dxa"/>
        </w:trPr>
        <w:tc>
          <w:tcPr>
            <w:tcW w:w="646" w:type="dxa"/>
            <w:tcBorders>
              <w:top w:val="outset" w:sz="6" w:space="0" w:color="auto"/>
              <w:left w:val="outset" w:sz="6" w:space="0" w:color="auto"/>
              <w:bottom w:val="outset" w:sz="6" w:space="0" w:color="auto"/>
              <w:right w:val="outset" w:sz="6" w:space="0" w:color="auto"/>
            </w:tcBorders>
            <w:shd w:val="clear" w:color="auto" w:fill="F6F8F5"/>
            <w:tcMar>
              <w:top w:w="45" w:type="dxa"/>
              <w:left w:w="45" w:type="dxa"/>
              <w:bottom w:w="45" w:type="dxa"/>
              <w:right w:w="45" w:type="dxa"/>
            </w:tcMar>
            <w:vAlign w:val="center"/>
            <w:hideMark/>
          </w:tcPr>
          <w:p w:rsidR="00FC36A5" w:rsidRPr="00FF19A9" w:rsidRDefault="00FC36A5" w:rsidP="0024606A">
            <w:pPr>
              <w:spacing w:after="0" w:line="312" w:lineRule="auto"/>
              <w:jc w:val="center"/>
              <w:rPr>
                <w:rFonts w:eastAsia="Times New Roman" w:cs="Times New Roman"/>
                <w:color w:val="000000"/>
                <w:szCs w:val="28"/>
              </w:rPr>
            </w:pPr>
            <w:r w:rsidRPr="00FF19A9">
              <w:rPr>
                <w:rFonts w:eastAsia="Times New Roman" w:cs="Times New Roman"/>
                <w:color w:val="000000"/>
                <w:szCs w:val="28"/>
              </w:rPr>
              <w:t>1.1</w:t>
            </w:r>
          </w:p>
        </w:tc>
        <w:tc>
          <w:tcPr>
            <w:tcW w:w="7027" w:type="dxa"/>
            <w:tcBorders>
              <w:top w:val="outset" w:sz="6" w:space="0" w:color="auto"/>
              <w:left w:val="outset" w:sz="6" w:space="0" w:color="auto"/>
              <w:bottom w:val="outset" w:sz="6" w:space="0" w:color="auto"/>
              <w:right w:val="outset" w:sz="6" w:space="0" w:color="auto"/>
            </w:tcBorders>
            <w:shd w:val="clear" w:color="auto" w:fill="F6F8F5"/>
            <w:tcMar>
              <w:top w:w="45" w:type="dxa"/>
              <w:left w:w="45" w:type="dxa"/>
              <w:bottom w:w="45" w:type="dxa"/>
              <w:right w:w="45" w:type="dxa"/>
            </w:tcMar>
            <w:vAlign w:val="center"/>
            <w:hideMark/>
          </w:tcPr>
          <w:p w:rsidR="00FC36A5" w:rsidRPr="00FF19A9" w:rsidRDefault="00FC36A5" w:rsidP="0024606A">
            <w:pPr>
              <w:spacing w:after="0" w:line="312" w:lineRule="auto"/>
              <w:rPr>
                <w:rFonts w:eastAsia="Times New Roman" w:cs="Times New Roman"/>
                <w:color w:val="000000"/>
                <w:szCs w:val="28"/>
              </w:rPr>
            </w:pPr>
            <w:r w:rsidRPr="00FF19A9">
              <w:rPr>
                <w:rFonts w:eastAsia="Times New Roman" w:cs="Times New Roman"/>
                <w:color w:val="000000"/>
                <w:szCs w:val="28"/>
              </w:rPr>
              <w:t>Trang trí gian hàng</w:t>
            </w:r>
          </w:p>
        </w:tc>
        <w:tc>
          <w:tcPr>
            <w:tcW w:w="1716" w:type="dxa"/>
            <w:tcBorders>
              <w:top w:val="outset" w:sz="6" w:space="0" w:color="auto"/>
              <w:left w:val="outset" w:sz="6" w:space="0" w:color="auto"/>
              <w:bottom w:val="outset" w:sz="6" w:space="0" w:color="auto"/>
              <w:right w:val="outset" w:sz="6" w:space="0" w:color="auto"/>
            </w:tcBorders>
            <w:shd w:val="clear" w:color="auto" w:fill="F6F8F5"/>
            <w:noWrap/>
            <w:tcMar>
              <w:top w:w="45" w:type="dxa"/>
              <w:left w:w="45" w:type="dxa"/>
              <w:bottom w:w="45" w:type="dxa"/>
              <w:right w:w="45" w:type="dxa"/>
            </w:tcMar>
            <w:vAlign w:val="center"/>
            <w:hideMark/>
          </w:tcPr>
          <w:p w:rsidR="00FC36A5" w:rsidRPr="00FF19A9" w:rsidRDefault="0035417D" w:rsidP="0024606A">
            <w:pPr>
              <w:spacing w:after="0" w:line="312" w:lineRule="auto"/>
              <w:jc w:val="center"/>
              <w:rPr>
                <w:rFonts w:eastAsia="Times New Roman" w:cs="Times New Roman"/>
                <w:color w:val="000000"/>
                <w:szCs w:val="28"/>
              </w:rPr>
            </w:pPr>
            <w:r>
              <w:rPr>
                <w:rFonts w:eastAsia="Times New Roman" w:cs="Times New Roman"/>
                <w:color w:val="000000"/>
                <w:szCs w:val="28"/>
              </w:rPr>
              <w:t>30</w:t>
            </w:r>
          </w:p>
        </w:tc>
      </w:tr>
      <w:tr w:rsidR="00FC36A5" w:rsidRPr="00FF19A9" w:rsidTr="0035417D">
        <w:trPr>
          <w:trHeight w:val="450"/>
          <w:tblCellSpacing w:w="0" w:type="dxa"/>
        </w:trPr>
        <w:tc>
          <w:tcPr>
            <w:tcW w:w="646" w:type="dxa"/>
            <w:tcBorders>
              <w:top w:val="outset" w:sz="6" w:space="0" w:color="auto"/>
              <w:left w:val="outset" w:sz="6" w:space="0" w:color="auto"/>
              <w:bottom w:val="outset" w:sz="6" w:space="0" w:color="auto"/>
              <w:right w:val="outset" w:sz="6" w:space="0" w:color="auto"/>
            </w:tcBorders>
            <w:shd w:val="clear" w:color="auto" w:fill="F6F8F5"/>
            <w:tcMar>
              <w:top w:w="45" w:type="dxa"/>
              <w:left w:w="45" w:type="dxa"/>
              <w:bottom w:w="45" w:type="dxa"/>
              <w:right w:w="45" w:type="dxa"/>
            </w:tcMar>
            <w:vAlign w:val="center"/>
            <w:hideMark/>
          </w:tcPr>
          <w:p w:rsidR="00FC36A5" w:rsidRPr="00FF19A9" w:rsidRDefault="00FC36A5" w:rsidP="0024606A">
            <w:pPr>
              <w:spacing w:after="0" w:line="312" w:lineRule="auto"/>
              <w:jc w:val="center"/>
              <w:rPr>
                <w:rFonts w:eastAsia="Times New Roman" w:cs="Times New Roman"/>
                <w:color w:val="000000"/>
                <w:szCs w:val="28"/>
              </w:rPr>
            </w:pPr>
            <w:r w:rsidRPr="00FF19A9">
              <w:rPr>
                <w:rFonts w:eastAsia="Times New Roman" w:cs="Times New Roman"/>
                <w:color w:val="000000"/>
                <w:szCs w:val="28"/>
              </w:rPr>
              <w:t>1.2</w:t>
            </w:r>
          </w:p>
        </w:tc>
        <w:tc>
          <w:tcPr>
            <w:tcW w:w="7027" w:type="dxa"/>
            <w:tcBorders>
              <w:top w:val="outset" w:sz="6" w:space="0" w:color="auto"/>
              <w:left w:val="outset" w:sz="6" w:space="0" w:color="auto"/>
              <w:bottom w:val="outset" w:sz="6" w:space="0" w:color="auto"/>
              <w:right w:val="outset" w:sz="6" w:space="0" w:color="auto"/>
            </w:tcBorders>
            <w:shd w:val="clear" w:color="auto" w:fill="F6F8F5"/>
            <w:noWrap/>
            <w:tcMar>
              <w:top w:w="45" w:type="dxa"/>
              <w:left w:w="45" w:type="dxa"/>
              <w:bottom w:w="45" w:type="dxa"/>
              <w:right w:w="45" w:type="dxa"/>
            </w:tcMar>
            <w:vAlign w:val="center"/>
            <w:hideMark/>
          </w:tcPr>
          <w:p w:rsidR="00FC36A5" w:rsidRPr="00FF19A9" w:rsidRDefault="00FC36A5" w:rsidP="0024606A">
            <w:pPr>
              <w:spacing w:after="0" w:line="312" w:lineRule="auto"/>
              <w:rPr>
                <w:rFonts w:eastAsia="Times New Roman" w:cs="Times New Roman"/>
                <w:color w:val="000000"/>
                <w:szCs w:val="28"/>
              </w:rPr>
            </w:pPr>
            <w:r w:rsidRPr="00FF19A9">
              <w:rPr>
                <w:rFonts w:eastAsia="Times New Roman" w:cs="Times New Roman"/>
                <w:color w:val="000000"/>
                <w:szCs w:val="28"/>
              </w:rPr>
              <w:t>Menu sản phẩm + giá bán ( Bảng giá )</w:t>
            </w:r>
          </w:p>
        </w:tc>
        <w:tc>
          <w:tcPr>
            <w:tcW w:w="1716" w:type="dxa"/>
            <w:tcBorders>
              <w:top w:val="outset" w:sz="6" w:space="0" w:color="auto"/>
              <w:left w:val="outset" w:sz="6" w:space="0" w:color="auto"/>
              <w:bottom w:val="outset" w:sz="6" w:space="0" w:color="auto"/>
              <w:right w:val="outset" w:sz="6" w:space="0" w:color="auto"/>
            </w:tcBorders>
            <w:shd w:val="clear" w:color="auto" w:fill="F6F8F5"/>
            <w:noWrap/>
            <w:tcMar>
              <w:top w:w="45" w:type="dxa"/>
              <w:left w:w="45" w:type="dxa"/>
              <w:bottom w:w="45" w:type="dxa"/>
              <w:right w:w="45" w:type="dxa"/>
            </w:tcMar>
            <w:vAlign w:val="center"/>
            <w:hideMark/>
          </w:tcPr>
          <w:p w:rsidR="00FC36A5" w:rsidRPr="00FF19A9" w:rsidRDefault="0035417D" w:rsidP="0024606A">
            <w:pPr>
              <w:spacing w:after="0" w:line="312" w:lineRule="auto"/>
              <w:jc w:val="center"/>
              <w:rPr>
                <w:rFonts w:eastAsia="Times New Roman" w:cs="Times New Roman"/>
                <w:color w:val="000000"/>
                <w:szCs w:val="28"/>
              </w:rPr>
            </w:pPr>
            <w:r>
              <w:rPr>
                <w:rFonts w:eastAsia="Times New Roman" w:cs="Times New Roman"/>
                <w:color w:val="000000"/>
                <w:szCs w:val="28"/>
              </w:rPr>
              <w:t>20</w:t>
            </w:r>
          </w:p>
        </w:tc>
      </w:tr>
      <w:tr w:rsidR="00FC36A5" w:rsidRPr="00FF19A9" w:rsidTr="0035417D">
        <w:trPr>
          <w:trHeight w:val="435"/>
          <w:tblCellSpacing w:w="0" w:type="dxa"/>
        </w:trPr>
        <w:tc>
          <w:tcPr>
            <w:tcW w:w="646" w:type="dxa"/>
            <w:tcBorders>
              <w:top w:val="outset" w:sz="6" w:space="0" w:color="auto"/>
              <w:left w:val="outset" w:sz="6" w:space="0" w:color="auto"/>
              <w:bottom w:val="outset" w:sz="6" w:space="0" w:color="auto"/>
              <w:right w:val="outset" w:sz="6" w:space="0" w:color="auto"/>
            </w:tcBorders>
            <w:shd w:val="clear" w:color="auto" w:fill="F6F8F5"/>
            <w:tcMar>
              <w:top w:w="45" w:type="dxa"/>
              <w:left w:w="45" w:type="dxa"/>
              <w:bottom w:w="45" w:type="dxa"/>
              <w:right w:w="45" w:type="dxa"/>
            </w:tcMar>
            <w:vAlign w:val="center"/>
            <w:hideMark/>
          </w:tcPr>
          <w:p w:rsidR="00FC36A5" w:rsidRPr="00FF19A9" w:rsidRDefault="00FC36A5" w:rsidP="0024606A">
            <w:pPr>
              <w:spacing w:after="0" w:line="312" w:lineRule="auto"/>
              <w:jc w:val="center"/>
              <w:rPr>
                <w:rFonts w:eastAsia="Times New Roman" w:cs="Times New Roman"/>
                <w:color w:val="000000"/>
                <w:szCs w:val="28"/>
              </w:rPr>
            </w:pPr>
            <w:r w:rsidRPr="00FF19A9">
              <w:rPr>
                <w:rFonts w:eastAsia="Times New Roman" w:cs="Times New Roman"/>
                <w:color w:val="000000"/>
                <w:szCs w:val="28"/>
              </w:rPr>
              <w:t>1.3</w:t>
            </w:r>
          </w:p>
        </w:tc>
        <w:tc>
          <w:tcPr>
            <w:tcW w:w="7027" w:type="dxa"/>
            <w:tcBorders>
              <w:top w:val="outset" w:sz="6" w:space="0" w:color="auto"/>
              <w:left w:val="outset" w:sz="6" w:space="0" w:color="auto"/>
              <w:bottom w:val="outset" w:sz="6" w:space="0" w:color="auto"/>
              <w:right w:val="outset" w:sz="6" w:space="0" w:color="auto"/>
            </w:tcBorders>
            <w:shd w:val="clear" w:color="auto" w:fill="F6F8F5"/>
            <w:noWrap/>
            <w:tcMar>
              <w:top w:w="45" w:type="dxa"/>
              <w:left w:w="45" w:type="dxa"/>
              <w:bottom w:w="45" w:type="dxa"/>
              <w:right w:w="45" w:type="dxa"/>
            </w:tcMar>
            <w:vAlign w:val="center"/>
            <w:hideMark/>
          </w:tcPr>
          <w:p w:rsidR="00FC36A5" w:rsidRPr="00FF19A9" w:rsidRDefault="00FC36A5" w:rsidP="0024606A">
            <w:pPr>
              <w:spacing w:after="0" w:line="312" w:lineRule="auto"/>
              <w:rPr>
                <w:rFonts w:eastAsia="Times New Roman" w:cs="Times New Roman"/>
                <w:color w:val="000000"/>
                <w:szCs w:val="28"/>
              </w:rPr>
            </w:pPr>
            <w:r w:rsidRPr="00FF19A9">
              <w:rPr>
                <w:rFonts w:eastAsia="Times New Roman" w:cs="Times New Roman"/>
                <w:color w:val="000000"/>
                <w:szCs w:val="28"/>
              </w:rPr>
              <w:t>Bố trí gian hàng hợp lý</w:t>
            </w:r>
          </w:p>
        </w:tc>
        <w:tc>
          <w:tcPr>
            <w:tcW w:w="1716" w:type="dxa"/>
            <w:tcBorders>
              <w:top w:val="outset" w:sz="6" w:space="0" w:color="auto"/>
              <w:left w:val="outset" w:sz="6" w:space="0" w:color="auto"/>
              <w:bottom w:val="outset" w:sz="6" w:space="0" w:color="auto"/>
              <w:right w:val="outset" w:sz="6" w:space="0" w:color="auto"/>
            </w:tcBorders>
            <w:shd w:val="clear" w:color="auto" w:fill="F6F8F5"/>
            <w:noWrap/>
            <w:tcMar>
              <w:top w:w="45" w:type="dxa"/>
              <w:left w:w="45" w:type="dxa"/>
              <w:bottom w:w="45" w:type="dxa"/>
              <w:right w:w="45" w:type="dxa"/>
            </w:tcMar>
            <w:vAlign w:val="center"/>
            <w:hideMark/>
          </w:tcPr>
          <w:p w:rsidR="00FC36A5" w:rsidRPr="00FF19A9" w:rsidRDefault="0035417D" w:rsidP="0024606A">
            <w:pPr>
              <w:spacing w:after="0" w:line="312" w:lineRule="auto"/>
              <w:jc w:val="center"/>
              <w:rPr>
                <w:rFonts w:eastAsia="Times New Roman" w:cs="Times New Roman"/>
                <w:color w:val="000000"/>
                <w:szCs w:val="28"/>
              </w:rPr>
            </w:pPr>
            <w:r>
              <w:rPr>
                <w:rFonts w:eastAsia="Times New Roman" w:cs="Times New Roman"/>
                <w:color w:val="000000"/>
                <w:szCs w:val="28"/>
              </w:rPr>
              <w:t>1</w:t>
            </w:r>
            <w:r w:rsidR="00EB3045" w:rsidRPr="00FF19A9">
              <w:rPr>
                <w:rFonts w:eastAsia="Times New Roman" w:cs="Times New Roman"/>
                <w:color w:val="000000"/>
                <w:szCs w:val="28"/>
              </w:rPr>
              <w:t>0</w:t>
            </w:r>
          </w:p>
        </w:tc>
      </w:tr>
      <w:tr w:rsidR="00FC36A5" w:rsidRPr="00FF19A9" w:rsidTr="0035417D">
        <w:trPr>
          <w:trHeight w:val="480"/>
          <w:tblCellSpacing w:w="0" w:type="dxa"/>
        </w:trPr>
        <w:tc>
          <w:tcPr>
            <w:tcW w:w="646" w:type="dxa"/>
            <w:tcBorders>
              <w:top w:val="outset" w:sz="6" w:space="0" w:color="auto"/>
              <w:left w:val="outset" w:sz="6" w:space="0" w:color="auto"/>
              <w:bottom w:val="outset" w:sz="6" w:space="0" w:color="auto"/>
              <w:right w:val="outset" w:sz="6" w:space="0" w:color="auto"/>
            </w:tcBorders>
            <w:shd w:val="clear" w:color="auto" w:fill="F6F8F5"/>
            <w:tcMar>
              <w:top w:w="45" w:type="dxa"/>
              <w:left w:w="45" w:type="dxa"/>
              <w:bottom w:w="45" w:type="dxa"/>
              <w:right w:w="45" w:type="dxa"/>
            </w:tcMar>
            <w:vAlign w:val="center"/>
            <w:hideMark/>
          </w:tcPr>
          <w:p w:rsidR="00FC36A5" w:rsidRPr="00FF19A9" w:rsidRDefault="00FC36A5" w:rsidP="0024606A">
            <w:pPr>
              <w:spacing w:after="0" w:line="312" w:lineRule="auto"/>
              <w:jc w:val="center"/>
              <w:rPr>
                <w:rFonts w:eastAsia="Times New Roman" w:cs="Times New Roman"/>
                <w:color w:val="000000"/>
                <w:szCs w:val="28"/>
              </w:rPr>
            </w:pPr>
            <w:r w:rsidRPr="00FF19A9">
              <w:rPr>
                <w:rFonts w:eastAsia="Times New Roman" w:cs="Times New Roman"/>
                <w:color w:val="000000"/>
                <w:szCs w:val="28"/>
              </w:rPr>
              <w:t>1.4</w:t>
            </w:r>
          </w:p>
        </w:tc>
        <w:tc>
          <w:tcPr>
            <w:tcW w:w="7027" w:type="dxa"/>
            <w:tcBorders>
              <w:top w:val="outset" w:sz="6" w:space="0" w:color="auto"/>
              <w:left w:val="outset" w:sz="6" w:space="0" w:color="auto"/>
              <w:bottom w:val="outset" w:sz="6" w:space="0" w:color="auto"/>
              <w:right w:val="outset" w:sz="6" w:space="0" w:color="auto"/>
            </w:tcBorders>
            <w:shd w:val="clear" w:color="auto" w:fill="F6F8F5"/>
            <w:noWrap/>
            <w:tcMar>
              <w:top w:w="45" w:type="dxa"/>
              <w:left w:w="45" w:type="dxa"/>
              <w:bottom w:w="45" w:type="dxa"/>
              <w:right w:w="45" w:type="dxa"/>
            </w:tcMar>
            <w:vAlign w:val="center"/>
            <w:hideMark/>
          </w:tcPr>
          <w:p w:rsidR="00FC36A5" w:rsidRPr="00FF19A9" w:rsidRDefault="00FC36A5" w:rsidP="0024606A">
            <w:pPr>
              <w:spacing w:after="0" w:line="312" w:lineRule="auto"/>
              <w:rPr>
                <w:rFonts w:eastAsia="Times New Roman" w:cs="Times New Roman"/>
                <w:color w:val="000000"/>
                <w:szCs w:val="28"/>
              </w:rPr>
            </w:pPr>
            <w:r w:rsidRPr="00FF19A9">
              <w:rPr>
                <w:rFonts w:eastAsia="Times New Roman" w:cs="Times New Roman"/>
                <w:color w:val="000000"/>
                <w:szCs w:val="28"/>
              </w:rPr>
              <w:t>Đảm bảo vệ sinh, sạch sẽ, gọn gàng đối với các sản phẩm</w:t>
            </w:r>
          </w:p>
        </w:tc>
        <w:tc>
          <w:tcPr>
            <w:tcW w:w="1716" w:type="dxa"/>
            <w:tcBorders>
              <w:top w:val="outset" w:sz="6" w:space="0" w:color="auto"/>
              <w:left w:val="outset" w:sz="6" w:space="0" w:color="auto"/>
              <w:bottom w:val="outset" w:sz="6" w:space="0" w:color="auto"/>
              <w:right w:val="outset" w:sz="6" w:space="0" w:color="auto"/>
            </w:tcBorders>
            <w:shd w:val="clear" w:color="auto" w:fill="F6F8F5"/>
            <w:noWrap/>
            <w:tcMar>
              <w:top w:w="45" w:type="dxa"/>
              <w:left w:w="45" w:type="dxa"/>
              <w:bottom w:w="45" w:type="dxa"/>
              <w:right w:w="45" w:type="dxa"/>
            </w:tcMar>
            <w:vAlign w:val="center"/>
            <w:hideMark/>
          </w:tcPr>
          <w:p w:rsidR="00FC36A5" w:rsidRPr="00FF19A9" w:rsidRDefault="00EB3045" w:rsidP="0024606A">
            <w:pPr>
              <w:spacing w:after="0" w:line="312" w:lineRule="auto"/>
              <w:jc w:val="center"/>
              <w:rPr>
                <w:rFonts w:eastAsia="Times New Roman" w:cs="Times New Roman"/>
                <w:color w:val="000000"/>
                <w:szCs w:val="28"/>
              </w:rPr>
            </w:pPr>
            <w:r w:rsidRPr="00FF19A9">
              <w:rPr>
                <w:rFonts w:eastAsia="Times New Roman" w:cs="Times New Roman"/>
                <w:color w:val="000000"/>
                <w:szCs w:val="28"/>
              </w:rPr>
              <w:t>10</w:t>
            </w:r>
          </w:p>
        </w:tc>
      </w:tr>
      <w:tr w:rsidR="00FC36A5" w:rsidRPr="00FF19A9" w:rsidTr="0035417D">
        <w:trPr>
          <w:trHeight w:val="480"/>
          <w:tblCellSpacing w:w="0" w:type="dxa"/>
        </w:trPr>
        <w:tc>
          <w:tcPr>
            <w:tcW w:w="646" w:type="dxa"/>
            <w:tcBorders>
              <w:top w:val="outset" w:sz="6" w:space="0" w:color="auto"/>
              <w:left w:val="outset" w:sz="6" w:space="0" w:color="auto"/>
              <w:bottom w:val="outset" w:sz="6" w:space="0" w:color="auto"/>
              <w:right w:val="outset" w:sz="6" w:space="0" w:color="auto"/>
            </w:tcBorders>
            <w:shd w:val="clear" w:color="auto" w:fill="F6F8F5"/>
            <w:tcMar>
              <w:top w:w="45" w:type="dxa"/>
              <w:left w:w="45" w:type="dxa"/>
              <w:bottom w:w="45" w:type="dxa"/>
              <w:right w:w="45" w:type="dxa"/>
            </w:tcMar>
            <w:vAlign w:val="center"/>
            <w:hideMark/>
          </w:tcPr>
          <w:p w:rsidR="00FC36A5" w:rsidRPr="00FF19A9" w:rsidRDefault="00FC36A5" w:rsidP="0024606A">
            <w:pPr>
              <w:spacing w:after="0" w:line="312" w:lineRule="auto"/>
              <w:jc w:val="center"/>
              <w:rPr>
                <w:rFonts w:eastAsia="Times New Roman" w:cs="Times New Roman"/>
                <w:color w:val="000000"/>
                <w:szCs w:val="28"/>
              </w:rPr>
            </w:pPr>
            <w:r w:rsidRPr="00FF19A9">
              <w:rPr>
                <w:rFonts w:eastAsia="Times New Roman" w:cs="Times New Roman"/>
                <w:b/>
                <w:bCs/>
                <w:color w:val="000000"/>
                <w:szCs w:val="28"/>
              </w:rPr>
              <w:t>2</w:t>
            </w:r>
          </w:p>
        </w:tc>
        <w:tc>
          <w:tcPr>
            <w:tcW w:w="7027" w:type="dxa"/>
            <w:tcBorders>
              <w:top w:val="outset" w:sz="6" w:space="0" w:color="auto"/>
              <w:left w:val="outset" w:sz="6" w:space="0" w:color="auto"/>
              <w:bottom w:val="outset" w:sz="6" w:space="0" w:color="auto"/>
              <w:right w:val="outset" w:sz="6" w:space="0" w:color="auto"/>
            </w:tcBorders>
            <w:shd w:val="clear" w:color="auto" w:fill="F6F8F5"/>
            <w:noWrap/>
            <w:tcMar>
              <w:top w:w="45" w:type="dxa"/>
              <w:left w:w="45" w:type="dxa"/>
              <w:bottom w:w="45" w:type="dxa"/>
              <w:right w:w="45" w:type="dxa"/>
            </w:tcMar>
            <w:vAlign w:val="center"/>
            <w:hideMark/>
          </w:tcPr>
          <w:p w:rsidR="00FC36A5" w:rsidRPr="00FF19A9" w:rsidRDefault="00FC36A5" w:rsidP="0024606A">
            <w:pPr>
              <w:spacing w:after="0" w:line="312" w:lineRule="auto"/>
              <w:rPr>
                <w:rFonts w:eastAsia="Times New Roman" w:cs="Times New Roman"/>
                <w:color w:val="000000"/>
                <w:szCs w:val="28"/>
              </w:rPr>
            </w:pPr>
            <w:r w:rsidRPr="00FF19A9">
              <w:rPr>
                <w:rFonts w:eastAsia="Times New Roman" w:cs="Times New Roman"/>
                <w:b/>
                <w:bCs/>
                <w:color w:val="000000"/>
                <w:szCs w:val="28"/>
              </w:rPr>
              <w:t>Phong cách phục vụ</w:t>
            </w:r>
          </w:p>
        </w:tc>
        <w:tc>
          <w:tcPr>
            <w:tcW w:w="1716" w:type="dxa"/>
            <w:tcBorders>
              <w:top w:val="outset" w:sz="6" w:space="0" w:color="auto"/>
              <w:left w:val="outset" w:sz="6" w:space="0" w:color="auto"/>
              <w:bottom w:val="outset" w:sz="6" w:space="0" w:color="auto"/>
              <w:right w:val="outset" w:sz="6" w:space="0" w:color="auto"/>
            </w:tcBorders>
            <w:shd w:val="clear" w:color="auto" w:fill="F6F8F5"/>
            <w:noWrap/>
            <w:tcMar>
              <w:top w:w="45" w:type="dxa"/>
              <w:left w:w="45" w:type="dxa"/>
              <w:bottom w:w="45" w:type="dxa"/>
              <w:right w:w="45" w:type="dxa"/>
            </w:tcMar>
            <w:vAlign w:val="center"/>
            <w:hideMark/>
          </w:tcPr>
          <w:p w:rsidR="00FC36A5" w:rsidRPr="00FF19A9" w:rsidRDefault="00EB3045" w:rsidP="0024606A">
            <w:pPr>
              <w:spacing w:after="0" w:line="312" w:lineRule="auto"/>
              <w:jc w:val="center"/>
              <w:rPr>
                <w:rFonts w:eastAsia="Times New Roman" w:cs="Times New Roman"/>
                <w:color w:val="000000"/>
                <w:szCs w:val="28"/>
              </w:rPr>
            </w:pPr>
            <w:r w:rsidRPr="00FF19A9">
              <w:rPr>
                <w:rFonts w:eastAsia="Times New Roman" w:cs="Times New Roman"/>
                <w:b/>
                <w:bCs/>
                <w:color w:val="000000"/>
                <w:szCs w:val="28"/>
              </w:rPr>
              <w:t>20</w:t>
            </w:r>
            <w:r w:rsidR="0035417D">
              <w:rPr>
                <w:rFonts w:eastAsia="Times New Roman" w:cs="Times New Roman"/>
                <w:b/>
                <w:bCs/>
                <w:color w:val="000000"/>
                <w:szCs w:val="28"/>
              </w:rPr>
              <w:t>đ</w:t>
            </w:r>
          </w:p>
        </w:tc>
      </w:tr>
      <w:tr w:rsidR="00FC36A5" w:rsidRPr="00FF19A9" w:rsidTr="0035417D">
        <w:trPr>
          <w:trHeight w:val="480"/>
          <w:tblCellSpacing w:w="0" w:type="dxa"/>
        </w:trPr>
        <w:tc>
          <w:tcPr>
            <w:tcW w:w="646" w:type="dxa"/>
            <w:tcBorders>
              <w:top w:val="outset" w:sz="6" w:space="0" w:color="auto"/>
              <w:left w:val="outset" w:sz="6" w:space="0" w:color="auto"/>
              <w:bottom w:val="outset" w:sz="6" w:space="0" w:color="auto"/>
              <w:right w:val="outset" w:sz="6" w:space="0" w:color="auto"/>
            </w:tcBorders>
            <w:shd w:val="clear" w:color="auto" w:fill="F6F8F5"/>
            <w:tcMar>
              <w:top w:w="45" w:type="dxa"/>
              <w:left w:w="45" w:type="dxa"/>
              <w:bottom w:w="45" w:type="dxa"/>
              <w:right w:w="45" w:type="dxa"/>
            </w:tcMar>
            <w:vAlign w:val="center"/>
            <w:hideMark/>
          </w:tcPr>
          <w:p w:rsidR="00FC36A5" w:rsidRPr="00FF19A9" w:rsidRDefault="00FC36A5" w:rsidP="0024606A">
            <w:pPr>
              <w:spacing w:after="0" w:line="312" w:lineRule="auto"/>
              <w:jc w:val="center"/>
              <w:rPr>
                <w:rFonts w:eastAsia="Times New Roman" w:cs="Times New Roman"/>
                <w:color w:val="000000"/>
                <w:szCs w:val="28"/>
              </w:rPr>
            </w:pPr>
            <w:r w:rsidRPr="00FF19A9">
              <w:rPr>
                <w:rFonts w:eastAsia="Times New Roman" w:cs="Times New Roman"/>
                <w:color w:val="000000"/>
                <w:szCs w:val="28"/>
              </w:rPr>
              <w:t>2.1</w:t>
            </w:r>
          </w:p>
        </w:tc>
        <w:tc>
          <w:tcPr>
            <w:tcW w:w="7027" w:type="dxa"/>
            <w:tcBorders>
              <w:top w:val="outset" w:sz="6" w:space="0" w:color="auto"/>
              <w:left w:val="outset" w:sz="6" w:space="0" w:color="auto"/>
              <w:bottom w:val="outset" w:sz="6" w:space="0" w:color="auto"/>
              <w:right w:val="outset" w:sz="6" w:space="0" w:color="auto"/>
            </w:tcBorders>
            <w:shd w:val="clear" w:color="auto" w:fill="F6F8F5"/>
            <w:noWrap/>
            <w:tcMar>
              <w:top w:w="45" w:type="dxa"/>
              <w:left w:w="45" w:type="dxa"/>
              <w:bottom w:w="45" w:type="dxa"/>
              <w:right w:w="45" w:type="dxa"/>
            </w:tcMar>
            <w:vAlign w:val="center"/>
            <w:hideMark/>
          </w:tcPr>
          <w:p w:rsidR="00FC36A5" w:rsidRPr="00FF19A9" w:rsidRDefault="00FC36A5" w:rsidP="0024606A">
            <w:pPr>
              <w:spacing w:after="0" w:line="312" w:lineRule="auto"/>
              <w:rPr>
                <w:rFonts w:eastAsia="Times New Roman" w:cs="Times New Roman"/>
                <w:color w:val="000000"/>
                <w:szCs w:val="28"/>
              </w:rPr>
            </w:pPr>
            <w:r w:rsidRPr="00FF19A9">
              <w:rPr>
                <w:rFonts w:eastAsia="Times New Roman" w:cs="Times New Roman"/>
                <w:color w:val="000000"/>
                <w:szCs w:val="28"/>
              </w:rPr>
              <w:t>Trang phục tham gia Hội chợ</w:t>
            </w:r>
          </w:p>
        </w:tc>
        <w:tc>
          <w:tcPr>
            <w:tcW w:w="1716" w:type="dxa"/>
            <w:tcBorders>
              <w:top w:val="outset" w:sz="6" w:space="0" w:color="auto"/>
              <w:left w:val="outset" w:sz="6" w:space="0" w:color="auto"/>
              <w:bottom w:val="outset" w:sz="6" w:space="0" w:color="auto"/>
              <w:right w:val="outset" w:sz="6" w:space="0" w:color="auto"/>
            </w:tcBorders>
            <w:shd w:val="clear" w:color="auto" w:fill="F6F8F5"/>
            <w:noWrap/>
            <w:tcMar>
              <w:top w:w="45" w:type="dxa"/>
              <w:left w:w="45" w:type="dxa"/>
              <w:bottom w:w="45" w:type="dxa"/>
              <w:right w:w="45" w:type="dxa"/>
            </w:tcMar>
            <w:vAlign w:val="center"/>
            <w:hideMark/>
          </w:tcPr>
          <w:p w:rsidR="00FC36A5" w:rsidRPr="00FF19A9" w:rsidRDefault="00EB3045" w:rsidP="0024606A">
            <w:pPr>
              <w:spacing w:after="0" w:line="312" w:lineRule="auto"/>
              <w:jc w:val="center"/>
              <w:rPr>
                <w:rFonts w:eastAsia="Times New Roman" w:cs="Times New Roman"/>
                <w:color w:val="000000"/>
                <w:szCs w:val="28"/>
              </w:rPr>
            </w:pPr>
            <w:r w:rsidRPr="00FF19A9">
              <w:rPr>
                <w:rFonts w:eastAsia="Times New Roman" w:cs="Times New Roman"/>
                <w:color w:val="000000"/>
                <w:szCs w:val="28"/>
              </w:rPr>
              <w:t>10</w:t>
            </w:r>
          </w:p>
        </w:tc>
      </w:tr>
      <w:tr w:rsidR="00FC36A5" w:rsidRPr="00FF19A9" w:rsidTr="0035417D">
        <w:trPr>
          <w:trHeight w:val="479"/>
          <w:tblCellSpacing w:w="0" w:type="dxa"/>
        </w:trPr>
        <w:tc>
          <w:tcPr>
            <w:tcW w:w="646" w:type="dxa"/>
            <w:tcBorders>
              <w:top w:val="outset" w:sz="6" w:space="0" w:color="auto"/>
              <w:left w:val="outset" w:sz="6" w:space="0" w:color="auto"/>
              <w:bottom w:val="outset" w:sz="6" w:space="0" w:color="auto"/>
              <w:right w:val="outset" w:sz="6" w:space="0" w:color="auto"/>
            </w:tcBorders>
            <w:shd w:val="clear" w:color="auto" w:fill="F6F8F5"/>
            <w:tcMar>
              <w:top w:w="45" w:type="dxa"/>
              <w:left w:w="45" w:type="dxa"/>
              <w:bottom w:w="45" w:type="dxa"/>
              <w:right w:w="45" w:type="dxa"/>
            </w:tcMar>
            <w:vAlign w:val="center"/>
            <w:hideMark/>
          </w:tcPr>
          <w:p w:rsidR="00FC36A5" w:rsidRPr="00FF19A9" w:rsidRDefault="00FC36A5" w:rsidP="0024606A">
            <w:pPr>
              <w:spacing w:after="0" w:line="312" w:lineRule="auto"/>
              <w:jc w:val="center"/>
              <w:rPr>
                <w:rFonts w:eastAsia="Times New Roman" w:cs="Times New Roman"/>
                <w:color w:val="000000"/>
                <w:szCs w:val="28"/>
              </w:rPr>
            </w:pPr>
            <w:r w:rsidRPr="00FF19A9">
              <w:rPr>
                <w:rFonts w:eastAsia="Times New Roman" w:cs="Times New Roman"/>
                <w:color w:val="000000"/>
                <w:szCs w:val="28"/>
              </w:rPr>
              <w:t>2.2</w:t>
            </w:r>
          </w:p>
        </w:tc>
        <w:tc>
          <w:tcPr>
            <w:tcW w:w="7027" w:type="dxa"/>
            <w:tcBorders>
              <w:top w:val="outset" w:sz="6" w:space="0" w:color="auto"/>
              <w:left w:val="outset" w:sz="6" w:space="0" w:color="auto"/>
              <w:bottom w:val="outset" w:sz="6" w:space="0" w:color="auto"/>
              <w:right w:val="outset" w:sz="6" w:space="0" w:color="auto"/>
            </w:tcBorders>
            <w:shd w:val="clear" w:color="auto" w:fill="F6F8F5"/>
            <w:tcMar>
              <w:top w:w="45" w:type="dxa"/>
              <w:left w:w="45" w:type="dxa"/>
              <w:bottom w:w="45" w:type="dxa"/>
              <w:right w:w="45" w:type="dxa"/>
            </w:tcMar>
            <w:vAlign w:val="center"/>
            <w:hideMark/>
          </w:tcPr>
          <w:p w:rsidR="00FC36A5" w:rsidRPr="00FF19A9" w:rsidRDefault="00FC36A5" w:rsidP="0024606A">
            <w:pPr>
              <w:spacing w:after="0" w:line="312" w:lineRule="auto"/>
              <w:rPr>
                <w:rFonts w:eastAsia="Times New Roman" w:cs="Times New Roman"/>
                <w:color w:val="000000"/>
                <w:szCs w:val="28"/>
              </w:rPr>
            </w:pPr>
            <w:r w:rsidRPr="00FF19A9">
              <w:rPr>
                <w:rFonts w:eastAsia="Times New Roman" w:cs="Times New Roman"/>
                <w:color w:val="000000"/>
                <w:szCs w:val="28"/>
              </w:rPr>
              <w:t>Thái độ phục vụ</w:t>
            </w:r>
          </w:p>
        </w:tc>
        <w:tc>
          <w:tcPr>
            <w:tcW w:w="1716" w:type="dxa"/>
            <w:tcBorders>
              <w:top w:val="outset" w:sz="6" w:space="0" w:color="auto"/>
              <w:left w:val="outset" w:sz="6" w:space="0" w:color="auto"/>
              <w:bottom w:val="outset" w:sz="6" w:space="0" w:color="auto"/>
              <w:right w:val="outset" w:sz="6" w:space="0" w:color="auto"/>
            </w:tcBorders>
            <w:shd w:val="clear" w:color="auto" w:fill="F6F8F5"/>
            <w:noWrap/>
            <w:tcMar>
              <w:top w:w="45" w:type="dxa"/>
              <w:left w:w="45" w:type="dxa"/>
              <w:bottom w:w="45" w:type="dxa"/>
              <w:right w:w="45" w:type="dxa"/>
            </w:tcMar>
            <w:vAlign w:val="center"/>
            <w:hideMark/>
          </w:tcPr>
          <w:p w:rsidR="00FC36A5" w:rsidRPr="00FF19A9" w:rsidRDefault="00EB3045" w:rsidP="0024606A">
            <w:pPr>
              <w:spacing w:after="0" w:line="312" w:lineRule="auto"/>
              <w:jc w:val="center"/>
              <w:rPr>
                <w:rFonts w:eastAsia="Times New Roman" w:cs="Times New Roman"/>
                <w:color w:val="000000"/>
                <w:szCs w:val="28"/>
              </w:rPr>
            </w:pPr>
            <w:r w:rsidRPr="00FF19A9">
              <w:rPr>
                <w:rFonts w:eastAsia="Times New Roman" w:cs="Times New Roman"/>
                <w:color w:val="000000"/>
                <w:szCs w:val="28"/>
              </w:rPr>
              <w:t>10</w:t>
            </w:r>
          </w:p>
        </w:tc>
      </w:tr>
      <w:tr w:rsidR="0035417D" w:rsidRPr="00FF19A9" w:rsidTr="0035417D">
        <w:trPr>
          <w:trHeight w:val="445"/>
          <w:tblCellSpacing w:w="0" w:type="dxa"/>
        </w:trPr>
        <w:tc>
          <w:tcPr>
            <w:tcW w:w="646" w:type="dxa"/>
            <w:tcBorders>
              <w:top w:val="outset" w:sz="6" w:space="0" w:color="auto"/>
              <w:left w:val="outset" w:sz="6" w:space="0" w:color="auto"/>
              <w:bottom w:val="outset" w:sz="6" w:space="0" w:color="auto"/>
              <w:right w:val="outset" w:sz="6" w:space="0" w:color="auto"/>
            </w:tcBorders>
            <w:shd w:val="clear" w:color="auto" w:fill="F6F8F5"/>
            <w:tcMar>
              <w:top w:w="45" w:type="dxa"/>
              <w:left w:w="45" w:type="dxa"/>
              <w:bottom w:w="45" w:type="dxa"/>
              <w:right w:w="45" w:type="dxa"/>
            </w:tcMar>
            <w:vAlign w:val="center"/>
            <w:hideMark/>
          </w:tcPr>
          <w:p w:rsidR="0035417D" w:rsidRPr="00FF19A9" w:rsidRDefault="0035417D" w:rsidP="0024606A">
            <w:pPr>
              <w:spacing w:after="0" w:line="312" w:lineRule="auto"/>
              <w:jc w:val="center"/>
              <w:rPr>
                <w:rFonts w:eastAsia="Times New Roman" w:cs="Times New Roman"/>
                <w:color w:val="000000"/>
                <w:szCs w:val="28"/>
              </w:rPr>
            </w:pPr>
            <w:r w:rsidRPr="00FF19A9">
              <w:rPr>
                <w:rFonts w:eastAsia="Times New Roman" w:cs="Times New Roman"/>
                <w:b/>
                <w:bCs/>
                <w:color w:val="000000"/>
                <w:szCs w:val="28"/>
              </w:rPr>
              <w:t>3</w:t>
            </w:r>
          </w:p>
        </w:tc>
        <w:tc>
          <w:tcPr>
            <w:tcW w:w="7027" w:type="dxa"/>
            <w:tcBorders>
              <w:top w:val="outset" w:sz="6" w:space="0" w:color="auto"/>
              <w:left w:val="outset" w:sz="6" w:space="0" w:color="auto"/>
              <w:bottom w:val="outset" w:sz="6" w:space="0" w:color="auto"/>
              <w:right w:val="outset" w:sz="6" w:space="0" w:color="auto"/>
            </w:tcBorders>
            <w:shd w:val="clear" w:color="auto" w:fill="F6F8F5"/>
            <w:tcMar>
              <w:top w:w="45" w:type="dxa"/>
              <w:left w:w="45" w:type="dxa"/>
              <w:bottom w:w="45" w:type="dxa"/>
              <w:right w:w="45" w:type="dxa"/>
            </w:tcMar>
            <w:vAlign w:val="center"/>
            <w:hideMark/>
          </w:tcPr>
          <w:p w:rsidR="0035417D" w:rsidRPr="00FF19A9" w:rsidRDefault="0035417D" w:rsidP="0024606A">
            <w:pPr>
              <w:spacing w:after="0" w:line="312" w:lineRule="auto"/>
              <w:rPr>
                <w:rFonts w:eastAsia="Times New Roman" w:cs="Times New Roman"/>
                <w:color w:val="000000"/>
                <w:szCs w:val="28"/>
              </w:rPr>
            </w:pPr>
            <w:r>
              <w:rPr>
                <w:rFonts w:eastAsia="Times New Roman" w:cs="Times New Roman"/>
                <w:b/>
                <w:bCs/>
                <w:color w:val="000000"/>
                <w:szCs w:val="28"/>
              </w:rPr>
              <w:t>Thuyết trình</w:t>
            </w:r>
          </w:p>
        </w:tc>
        <w:tc>
          <w:tcPr>
            <w:tcW w:w="1716" w:type="dxa"/>
            <w:vMerge w:val="restart"/>
            <w:tcBorders>
              <w:top w:val="outset" w:sz="6" w:space="0" w:color="auto"/>
              <w:left w:val="outset" w:sz="6" w:space="0" w:color="auto"/>
              <w:right w:val="outset" w:sz="6" w:space="0" w:color="auto"/>
            </w:tcBorders>
            <w:shd w:val="clear" w:color="auto" w:fill="F6F8F5"/>
            <w:noWrap/>
            <w:tcMar>
              <w:top w:w="45" w:type="dxa"/>
              <w:left w:w="45" w:type="dxa"/>
              <w:bottom w:w="45" w:type="dxa"/>
              <w:right w:w="45" w:type="dxa"/>
            </w:tcMar>
            <w:vAlign w:val="center"/>
            <w:hideMark/>
          </w:tcPr>
          <w:p w:rsidR="0035417D" w:rsidRPr="00FF19A9" w:rsidRDefault="0035417D" w:rsidP="0024606A">
            <w:pPr>
              <w:spacing w:after="0" w:line="312" w:lineRule="auto"/>
              <w:jc w:val="center"/>
              <w:rPr>
                <w:rFonts w:eastAsia="Times New Roman" w:cs="Times New Roman"/>
                <w:color w:val="000000"/>
                <w:szCs w:val="28"/>
              </w:rPr>
            </w:pPr>
            <w:r>
              <w:rPr>
                <w:rFonts w:eastAsia="Times New Roman" w:cs="Times New Roman"/>
                <w:b/>
                <w:bCs/>
                <w:color w:val="000000"/>
                <w:szCs w:val="28"/>
              </w:rPr>
              <w:t>10đ</w:t>
            </w:r>
          </w:p>
        </w:tc>
      </w:tr>
      <w:tr w:rsidR="0035417D" w:rsidRPr="00FF19A9" w:rsidTr="0035417D">
        <w:trPr>
          <w:trHeight w:val="445"/>
          <w:tblCellSpacing w:w="0" w:type="dxa"/>
        </w:trPr>
        <w:tc>
          <w:tcPr>
            <w:tcW w:w="646" w:type="dxa"/>
            <w:tcBorders>
              <w:top w:val="outset" w:sz="6" w:space="0" w:color="auto"/>
              <w:left w:val="outset" w:sz="6" w:space="0" w:color="auto"/>
              <w:bottom w:val="outset" w:sz="6" w:space="0" w:color="auto"/>
              <w:right w:val="outset" w:sz="6" w:space="0" w:color="auto"/>
            </w:tcBorders>
            <w:shd w:val="clear" w:color="auto" w:fill="F6F8F5"/>
            <w:tcMar>
              <w:top w:w="45" w:type="dxa"/>
              <w:left w:w="45" w:type="dxa"/>
              <w:bottom w:w="45" w:type="dxa"/>
              <w:right w:w="45" w:type="dxa"/>
            </w:tcMar>
            <w:vAlign w:val="center"/>
          </w:tcPr>
          <w:p w:rsidR="0035417D" w:rsidRPr="0035417D" w:rsidRDefault="0035417D" w:rsidP="0024606A">
            <w:pPr>
              <w:spacing w:after="0" w:line="312" w:lineRule="auto"/>
              <w:jc w:val="center"/>
              <w:rPr>
                <w:rFonts w:eastAsia="Times New Roman" w:cs="Times New Roman"/>
                <w:bCs/>
                <w:color w:val="000000"/>
                <w:szCs w:val="28"/>
              </w:rPr>
            </w:pPr>
            <w:r w:rsidRPr="0035417D">
              <w:rPr>
                <w:rFonts w:eastAsia="Times New Roman" w:cs="Times New Roman"/>
                <w:bCs/>
                <w:color w:val="000000"/>
                <w:szCs w:val="28"/>
              </w:rPr>
              <w:t>3.1</w:t>
            </w:r>
          </w:p>
        </w:tc>
        <w:tc>
          <w:tcPr>
            <w:tcW w:w="7027" w:type="dxa"/>
            <w:tcBorders>
              <w:top w:val="outset" w:sz="6" w:space="0" w:color="auto"/>
              <w:left w:val="outset" w:sz="6" w:space="0" w:color="auto"/>
              <w:bottom w:val="outset" w:sz="6" w:space="0" w:color="auto"/>
              <w:right w:val="outset" w:sz="6" w:space="0" w:color="auto"/>
            </w:tcBorders>
            <w:shd w:val="clear" w:color="auto" w:fill="F6F8F5"/>
            <w:tcMar>
              <w:top w:w="45" w:type="dxa"/>
              <w:left w:w="45" w:type="dxa"/>
              <w:bottom w:w="45" w:type="dxa"/>
              <w:right w:w="45" w:type="dxa"/>
            </w:tcMar>
            <w:vAlign w:val="center"/>
          </w:tcPr>
          <w:p w:rsidR="0035417D" w:rsidRPr="00FF19A9" w:rsidRDefault="0035417D" w:rsidP="0035417D">
            <w:pPr>
              <w:spacing w:after="0" w:line="312" w:lineRule="auto"/>
              <w:rPr>
                <w:rFonts w:eastAsia="Times New Roman" w:cs="Times New Roman"/>
                <w:b/>
                <w:bCs/>
                <w:color w:val="000000"/>
                <w:szCs w:val="28"/>
              </w:rPr>
            </w:pPr>
            <w:r w:rsidRPr="0035417D">
              <w:rPr>
                <w:szCs w:val="28"/>
                <w:lang w:val="pt-BR"/>
              </w:rPr>
              <w:t xml:space="preserve">Nội dung thuyết trình phải gắn liền với </w:t>
            </w:r>
            <w:r>
              <w:rPr>
                <w:szCs w:val="28"/>
                <w:lang w:val="pt-BR"/>
              </w:rPr>
              <w:t>đặc trưng gian hàng.</w:t>
            </w:r>
            <w:r w:rsidRPr="0035417D">
              <w:rPr>
                <w:szCs w:val="28"/>
                <w:lang w:val="pt-BR"/>
              </w:rPr>
              <w:t xml:space="preserve"> Trình bày lưu loát, có sức thuyết phục (không cầm giấy đọc). </w:t>
            </w:r>
            <w:r w:rsidRPr="00920C60">
              <w:rPr>
                <w:szCs w:val="28"/>
              </w:rPr>
              <w:t xml:space="preserve">Thời gian thuyết trình tối đa là </w:t>
            </w:r>
            <w:r>
              <w:rPr>
                <w:szCs w:val="28"/>
              </w:rPr>
              <w:t>2</w:t>
            </w:r>
            <w:r w:rsidRPr="00920C60">
              <w:rPr>
                <w:szCs w:val="28"/>
              </w:rPr>
              <w:t xml:space="preserve"> phút.</w:t>
            </w:r>
          </w:p>
        </w:tc>
        <w:tc>
          <w:tcPr>
            <w:tcW w:w="1716" w:type="dxa"/>
            <w:vMerge/>
            <w:tcBorders>
              <w:left w:val="outset" w:sz="6" w:space="0" w:color="auto"/>
              <w:bottom w:val="outset" w:sz="6" w:space="0" w:color="auto"/>
              <w:right w:val="outset" w:sz="6" w:space="0" w:color="auto"/>
            </w:tcBorders>
            <w:shd w:val="clear" w:color="auto" w:fill="F6F8F5"/>
            <w:noWrap/>
            <w:tcMar>
              <w:top w:w="45" w:type="dxa"/>
              <w:left w:w="45" w:type="dxa"/>
              <w:bottom w:w="45" w:type="dxa"/>
              <w:right w:w="45" w:type="dxa"/>
            </w:tcMar>
            <w:vAlign w:val="center"/>
          </w:tcPr>
          <w:p w:rsidR="0035417D" w:rsidRPr="00FF19A9" w:rsidRDefault="0035417D" w:rsidP="0024606A">
            <w:pPr>
              <w:spacing w:after="0" w:line="312" w:lineRule="auto"/>
              <w:jc w:val="center"/>
              <w:rPr>
                <w:rFonts w:eastAsia="Times New Roman" w:cs="Times New Roman"/>
                <w:b/>
                <w:bCs/>
                <w:color w:val="000000"/>
                <w:szCs w:val="28"/>
              </w:rPr>
            </w:pPr>
          </w:p>
        </w:tc>
      </w:tr>
    </w:tbl>
    <w:p w:rsidR="001274DB" w:rsidRDefault="0035417D" w:rsidP="001274DB">
      <w:pPr>
        <w:spacing w:after="0" w:line="312" w:lineRule="auto"/>
        <w:ind w:hanging="426"/>
        <w:rPr>
          <w:rFonts w:eastAsia="Times New Roman" w:cs="Times New Roman"/>
          <w:b/>
          <w:bCs/>
          <w:color w:val="000000" w:themeColor="text1"/>
          <w:szCs w:val="28"/>
          <w:bdr w:val="none" w:sz="0" w:space="0" w:color="auto" w:frame="1"/>
          <w:lang w:val="pt-BR"/>
        </w:rPr>
      </w:pPr>
      <w:bookmarkStart w:id="1" w:name="bookmark6"/>
      <w:r>
        <w:rPr>
          <w:rFonts w:eastAsia="Times New Roman" w:cs="Times New Roman"/>
          <w:b/>
          <w:bCs/>
          <w:color w:val="000000" w:themeColor="text1"/>
          <w:szCs w:val="28"/>
          <w:bdr w:val="none" w:sz="0" w:space="0" w:color="auto" w:frame="1"/>
          <w:lang w:val="pt-BR"/>
        </w:rPr>
        <w:t xml:space="preserve">     </w:t>
      </w:r>
      <w:r w:rsidR="001274DB" w:rsidRPr="001274DB">
        <w:rPr>
          <w:rFonts w:eastAsia="Times New Roman" w:cs="Times New Roman"/>
          <w:b/>
          <w:bCs/>
          <w:color w:val="000000" w:themeColor="text1"/>
          <w:szCs w:val="28"/>
          <w:bdr w:val="none" w:sz="0" w:space="0" w:color="auto" w:frame="1"/>
          <w:lang w:val="pt-BR"/>
        </w:rPr>
        <w:t>2.Mâm ngũ quả và sáng tạo cành đào</w:t>
      </w:r>
    </w:p>
    <w:tbl>
      <w:tblPr>
        <w:tblStyle w:val="TableGrid"/>
        <w:tblW w:w="9467" w:type="dxa"/>
        <w:tblLook w:val="04A0" w:firstRow="1" w:lastRow="0" w:firstColumn="1" w:lastColumn="0" w:noHBand="0" w:noVBand="1"/>
      </w:tblPr>
      <w:tblGrid>
        <w:gridCol w:w="559"/>
        <w:gridCol w:w="2164"/>
        <w:gridCol w:w="5890"/>
        <w:gridCol w:w="854"/>
      </w:tblGrid>
      <w:tr w:rsidR="001274DB" w:rsidTr="001274DB">
        <w:tc>
          <w:tcPr>
            <w:tcW w:w="559" w:type="dxa"/>
          </w:tcPr>
          <w:p w:rsidR="001274DB" w:rsidRDefault="001274DB" w:rsidP="001274DB">
            <w:pPr>
              <w:spacing w:line="312" w:lineRule="auto"/>
              <w:jc w:val="center"/>
              <w:rPr>
                <w:rFonts w:eastAsia="Times New Roman" w:cs="Times New Roman"/>
                <w:b/>
                <w:bCs/>
                <w:color w:val="000000" w:themeColor="text1"/>
                <w:szCs w:val="28"/>
                <w:bdr w:val="none" w:sz="0" w:space="0" w:color="auto" w:frame="1"/>
                <w:lang w:val="pt-BR"/>
              </w:rPr>
            </w:pPr>
            <w:r w:rsidRPr="00FF19A9">
              <w:rPr>
                <w:rFonts w:eastAsia="Times New Roman" w:cs="Times New Roman"/>
                <w:b/>
                <w:bCs/>
                <w:color w:val="000000"/>
                <w:szCs w:val="28"/>
              </w:rPr>
              <w:t>S</w:t>
            </w:r>
            <w:r>
              <w:rPr>
                <w:rFonts w:eastAsia="Times New Roman" w:cs="Times New Roman"/>
                <w:b/>
                <w:bCs/>
                <w:color w:val="000000"/>
                <w:szCs w:val="28"/>
              </w:rPr>
              <w:t>tt</w:t>
            </w:r>
          </w:p>
        </w:tc>
        <w:tc>
          <w:tcPr>
            <w:tcW w:w="2164" w:type="dxa"/>
          </w:tcPr>
          <w:p w:rsidR="001274DB" w:rsidRDefault="001274DB" w:rsidP="001274DB">
            <w:pPr>
              <w:spacing w:line="312" w:lineRule="auto"/>
              <w:jc w:val="center"/>
              <w:rPr>
                <w:rFonts w:eastAsia="Times New Roman" w:cs="Times New Roman"/>
                <w:b/>
                <w:bCs/>
                <w:color w:val="000000" w:themeColor="text1"/>
                <w:szCs w:val="28"/>
                <w:bdr w:val="none" w:sz="0" w:space="0" w:color="auto" w:frame="1"/>
                <w:lang w:val="pt-BR"/>
              </w:rPr>
            </w:pPr>
            <w:r>
              <w:rPr>
                <w:rFonts w:eastAsia="Times New Roman" w:cs="Times New Roman"/>
                <w:b/>
                <w:bCs/>
                <w:color w:val="000000" w:themeColor="text1"/>
                <w:szCs w:val="28"/>
                <w:bdr w:val="none" w:sz="0" w:space="0" w:color="auto" w:frame="1"/>
                <w:lang w:val="pt-BR"/>
              </w:rPr>
              <w:t>Nội dung</w:t>
            </w:r>
          </w:p>
        </w:tc>
        <w:tc>
          <w:tcPr>
            <w:tcW w:w="5890" w:type="dxa"/>
          </w:tcPr>
          <w:p w:rsidR="001274DB" w:rsidRDefault="001274DB" w:rsidP="001274DB">
            <w:pPr>
              <w:spacing w:line="312" w:lineRule="auto"/>
              <w:jc w:val="center"/>
              <w:rPr>
                <w:rFonts w:eastAsia="Times New Roman" w:cs="Times New Roman"/>
                <w:b/>
                <w:bCs/>
                <w:color w:val="000000" w:themeColor="text1"/>
                <w:szCs w:val="28"/>
                <w:bdr w:val="none" w:sz="0" w:space="0" w:color="auto" w:frame="1"/>
                <w:lang w:val="pt-BR"/>
              </w:rPr>
            </w:pPr>
            <w:r>
              <w:rPr>
                <w:rFonts w:eastAsia="Times New Roman" w:cs="Times New Roman"/>
                <w:b/>
                <w:bCs/>
                <w:color w:val="000000" w:themeColor="text1"/>
                <w:szCs w:val="28"/>
                <w:bdr w:val="none" w:sz="0" w:space="0" w:color="auto" w:frame="1"/>
                <w:lang w:val="pt-BR"/>
              </w:rPr>
              <w:t>Tiêu chí</w:t>
            </w:r>
          </w:p>
        </w:tc>
        <w:tc>
          <w:tcPr>
            <w:tcW w:w="854" w:type="dxa"/>
          </w:tcPr>
          <w:p w:rsidR="001274DB" w:rsidRDefault="001274DB" w:rsidP="001274DB">
            <w:pPr>
              <w:spacing w:line="312" w:lineRule="auto"/>
              <w:jc w:val="center"/>
              <w:rPr>
                <w:rFonts w:eastAsia="Times New Roman" w:cs="Times New Roman"/>
                <w:b/>
                <w:bCs/>
                <w:color w:val="000000" w:themeColor="text1"/>
                <w:szCs w:val="28"/>
                <w:bdr w:val="none" w:sz="0" w:space="0" w:color="auto" w:frame="1"/>
                <w:lang w:val="pt-BR"/>
              </w:rPr>
            </w:pPr>
            <w:r>
              <w:rPr>
                <w:rFonts w:eastAsia="Times New Roman" w:cs="Times New Roman"/>
                <w:b/>
                <w:bCs/>
                <w:color w:val="000000" w:themeColor="text1"/>
                <w:szCs w:val="28"/>
                <w:bdr w:val="none" w:sz="0" w:space="0" w:color="auto" w:frame="1"/>
                <w:lang w:val="pt-BR"/>
              </w:rPr>
              <w:t>Điểm</w:t>
            </w:r>
          </w:p>
        </w:tc>
      </w:tr>
      <w:tr w:rsidR="001274DB" w:rsidTr="001274DB">
        <w:tc>
          <w:tcPr>
            <w:tcW w:w="559" w:type="dxa"/>
            <w:vAlign w:val="center"/>
          </w:tcPr>
          <w:p w:rsidR="001274DB" w:rsidRPr="00FF19A9" w:rsidRDefault="001274DB" w:rsidP="001274DB">
            <w:pPr>
              <w:spacing w:line="312" w:lineRule="auto"/>
              <w:jc w:val="center"/>
              <w:rPr>
                <w:rFonts w:eastAsia="Times New Roman" w:cs="Times New Roman"/>
                <w:color w:val="000000"/>
                <w:szCs w:val="28"/>
              </w:rPr>
            </w:pPr>
            <w:r w:rsidRPr="00FF19A9">
              <w:rPr>
                <w:rFonts w:eastAsia="Times New Roman" w:cs="Times New Roman"/>
                <w:b/>
                <w:bCs/>
                <w:color w:val="000000"/>
                <w:szCs w:val="28"/>
              </w:rPr>
              <w:t>1</w:t>
            </w:r>
          </w:p>
        </w:tc>
        <w:tc>
          <w:tcPr>
            <w:tcW w:w="2164" w:type="dxa"/>
            <w:vAlign w:val="center"/>
          </w:tcPr>
          <w:p w:rsidR="001274DB" w:rsidRPr="00FF19A9" w:rsidRDefault="001274DB" w:rsidP="0035417D">
            <w:pPr>
              <w:spacing w:line="312" w:lineRule="auto"/>
              <w:rPr>
                <w:rFonts w:eastAsia="Times New Roman" w:cs="Times New Roman"/>
                <w:color w:val="000000"/>
                <w:szCs w:val="28"/>
              </w:rPr>
            </w:pPr>
            <w:r w:rsidRPr="00920C60">
              <w:rPr>
                <w:rStyle w:val="Strong"/>
                <w:b w:val="0"/>
                <w:szCs w:val="28"/>
                <w:bdr w:val="none" w:sz="0" w:space="0" w:color="auto" w:frame="1"/>
              </w:rPr>
              <w:t>Trình bày</w:t>
            </w:r>
            <w:r>
              <w:rPr>
                <w:rStyle w:val="Strong"/>
                <w:b w:val="0"/>
                <w:szCs w:val="28"/>
                <w:bdr w:val="none" w:sz="0" w:space="0" w:color="auto" w:frame="1"/>
              </w:rPr>
              <w:t xml:space="preserve"> mâm ngũ quả</w:t>
            </w:r>
            <w:r w:rsidRPr="00920C60">
              <w:rPr>
                <w:rStyle w:val="Strong"/>
                <w:b w:val="0"/>
                <w:szCs w:val="28"/>
                <w:bdr w:val="none" w:sz="0" w:space="0" w:color="auto" w:frame="1"/>
              </w:rPr>
              <w:t>: </w:t>
            </w:r>
          </w:p>
        </w:tc>
        <w:tc>
          <w:tcPr>
            <w:tcW w:w="5890" w:type="dxa"/>
          </w:tcPr>
          <w:p w:rsidR="001274DB" w:rsidRPr="00920C60" w:rsidRDefault="001274DB" w:rsidP="0035417D">
            <w:pPr>
              <w:pStyle w:val="NormalWeb"/>
              <w:shd w:val="clear" w:color="auto" w:fill="FFFFFF"/>
              <w:spacing w:before="0" w:beforeAutospacing="0" w:after="0" w:afterAutospacing="0" w:line="312" w:lineRule="auto"/>
              <w:rPr>
                <w:color w:val="333333"/>
                <w:sz w:val="28"/>
                <w:szCs w:val="28"/>
              </w:rPr>
            </w:pPr>
            <w:r w:rsidRPr="00920C60">
              <w:rPr>
                <w:sz w:val="28"/>
                <w:szCs w:val="28"/>
              </w:rPr>
              <w:t xml:space="preserve">- </w:t>
            </w:r>
            <w:r>
              <w:rPr>
                <w:sz w:val="28"/>
                <w:szCs w:val="28"/>
              </w:rPr>
              <w:t>Mâm ngũ quả</w:t>
            </w:r>
            <w:r w:rsidRPr="00920C60">
              <w:rPr>
                <w:sz w:val="28"/>
                <w:szCs w:val="28"/>
              </w:rPr>
              <w:t xml:space="preserve"> bày trên mâm hoặc bàn. Có hình thù đặc trưng của mâm </w:t>
            </w:r>
            <w:r>
              <w:rPr>
                <w:sz w:val="28"/>
                <w:szCs w:val="28"/>
              </w:rPr>
              <w:t>ngũ quả</w:t>
            </w:r>
            <w:r w:rsidRPr="00920C60">
              <w:rPr>
                <w:sz w:val="28"/>
                <w:szCs w:val="28"/>
              </w:rPr>
              <w:t>.</w:t>
            </w:r>
          </w:p>
          <w:p w:rsidR="001274DB" w:rsidRPr="00920C60" w:rsidRDefault="001274DB" w:rsidP="0035417D">
            <w:pPr>
              <w:pStyle w:val="NormalWeb"/>
              <w:shd w:val="clear" w:color="auto" w:fill="FFFFFF"/>
              <w:spacing w:before="0" w:beforeAutospacing="0" w:after="0" w:afterAutospacing="0" w:line="312" w:lineRule="auto"/>
              <w:rPr>
                <w:color w:val="333333"/>
                <w:sz w:val="28"/>
                <w:szCs w:val="28"/>
              </w:rPr>
            </w:pPr>
            <w:r w:rsidRPr="00920C60">
              <w:rPr>
                <w:sz w:val="28"/>
                <w:szCs w:val="28"/>
              </w:rPr>
              <w:t>- Màu sắc phải hợp lý, ít nhất phải có đủ các màu cơ bản: xanh, đỏ, vàng</w:t>
            </w:r>
          </w:p>
          <w:p w:rsidR="001274DB" w:rsidRDefault="001274DB" w:rsidP="0035417D">
            <w:pPr>
              <w:pStyle w:val="NormalWeb"/>
              <w:shd w:val="clear" w:color="auto" w:fill="FFFFFF"/>
              <w:spacing w:before="0" w:beforeAutospacing="0" w:after="0" w:afterAutospacing="0" w:line="312" w:lineRule="auto"/>
              <w:rPr>
                <w:sz w:val="28"/>
                <w:szCs w:val="28"/>
              </w:rPr>
            </w:pPr>
            <w:r w:rsidRPr="00920C60">
              <w:rPr>
                <w:sz w:val="28"/>
                <w:szCs w:val="28"/>
              </w:rPr>
              <w:t xml:space="preserve">- Nguyên liệu phải tươi, mới, đảm bảo chất lượng. </w:t>
            </w:r>
          </w:p>
          <w:p w:rsidR="001274DB" w:rsidRPr="0035417D" w:rsidRDefault="001274DB" w:rsidP="0035417D">
            <w:pPr>
              <w:pStyle w:val="NormalWeb"/>
              <w:shd w:val="clear" w:color="auto" w:fill="FFFFFF"/>
              <w:spacing w:before="0" w:beforeAutospacing="0" w:after="0" w:afterAutospacing="0" w:line="312" w:lineRule="auto"/>
              <w:rPr>
                <w:color w:val="333333"/>
                <w:sz w:val="28"/>
                <w:szCs w:val="28"/>
              </w:rPr>
            </w:pPr>
            <w:r w:rsidRPr="00920C60">
              <w:rPr>
                <w:sz w:val="28"/>
                <w:szCs w:val="28"/>
              </w:rPr>
              <w:t xml:space="preserve">- Có biển tên </w:t>
            </w:r>
            <w:r>
              <w:rPr>
                <w:sz w:val="28"/>
                <w:szCs w:val="28"/>
              </w:rPr>
              <w:t>lớp</w:t>
            </w:r>
            <w:r w:rsidRPr="00920C60">
              <w:rPr>
                <w:sz w:val="28"/>
                <w:szCs w:val="28"/>
              </w:rPr>
              <w:t xml:space="preserve"> </w:t>
            </w:r>
          </w:p>
        </w:tc>
        <w:tc>
          <w:tcPr>
            <w:tcW w:w="854" w:type="dxa"/>
          </w:tcPr>
          <w:p w:rsidR="001274DB" w:rsidRDefault="001274DB" w:rsidP="0035417D">
            <w:pPr>
              <w:pStyle w:val="NormalWeb"/>
              <w:shd w:val="clear" w:color="auto" w:fill="FFFFFF"/>
              <w:spacing w:before="0" w:beforeAutospacing="0" w:after="0" w:afterAutospacing="0" w:line="312" w:lineRule="auto"/>
              <w:rPr>
                <w:sz w:val="28"/>
                <w:szCs w:val="28"/>
              </w:rPr>
            </w:pPr>
          </w:p>
          <w:p w:rsidR="001274DB" w:rsidRDefault="001274DB" w:rsidP="0035417D">
            <w:pPr>
              <w:pStyle w:val="NormalWeb"/>
              <w:shd w:val="clear" w:color="auto" w:fill="FFFFFF"/>
              <w:spacing w:before="0" w:beforeAutospacing="0" w:after="0" w:afterAutospacing="0" w:line="312" w:lineRule="auto"/>
              <w:rPr>
                <w:sz w:val="28"/>
                <w:szCs w:val="28"/>
              </w:rPr>
            </w:pPr>
          </w:p>
          <w:p w:rsidR="001274DB" w:rsidRPr="00920C60" w:rsidRDefault="001274DB" w:rsidP="0035417D">
            <w:pPr>
              <w:pStyle w:val="NormalWeb"/>
              <w:shd w:val="clear" w:color="auto" w:fill="FFFFFF"/>
              <w:spacing w:before="0" w:beforeAutospacing="0" w:after="0" w:afterAutospacing="0" w:line="312" w:lineRule="auto"/>
              <w:rPr>
                <w:sz w:val="28"/>
                <w:szCs w:val="28"/>
              </w:rPr>
            </w:pPr>
            <w:r>
              <w:rPr>
                <w:sz w:val="28"/>
                <w:szCs w:val="28"/>
              </w:rPr>
              <w:t>50</w:t>
            </w:r>
          </w:p>
        </w:tc>
      </w:tr>
      <w:tr w:rsidR="001274DB" w:rsidTr="001274DB">
        <w:tc>
          <w:tcPr>
            <w:tcW w:w="559" w:type="dxa"/>
            <w:vAlign w:val="center"/>
          </w:tcPr>
          <w:p w:rsidR="001274DB" w:rsidRPr="001274DB" w:rsidRDefault="001274DB" w:rsidP="001274DB">
            <w:pPr>
              <w:spacing w:line="312" w:lineRule="auto"/>
              <w:jc w:val="center"/>
              <w:rPr>
                <w:rFonts w:eastAsia="Times New Roman" w:cs="Times New Roman"/>
                <w:b/>
                <w:bCs/>
                <w:color w:val="000000"/>
                <w:szCs w:val="28"/>
                <w:lang w:val="pt-BR"/>
              </w:rPr>
            </w:pPr>
            <w:r>
              <w:rPr>
                <w:rFonts w:eastAsia="Times New Roman" w:cs="Times New Roman"/>
                <w:b/>
                <w:bCs/>
                <w:color w:val="000000"/>
                <w:szCs w:val="28"/>
                <w:lang w:val="pt-BR"/>
              </w:rPr>
              <w:t>2</w:t>
            </w:r>
          </w:p>
        </w:tc>
        <w:tc>
          <w:tcPr>
            <w:tcW w:w="2164" w:type="dxa"/>
            <w:vAlign w:val="center"/>
          </w:tcPr>
          <w:p w:rsidR="001274DB" w:rsidRPr="001274DB" w:rsidRDefault="001274DB" w:rsidP="0035417D">
            <w:pPr>
              <w:pStyle w:val="NormalWeb"/>
              <w:shd w:val="clear" w:color="auto" w:fill="FFFFFF"/>
              <w:spacing w:before="0" w:beforeAutospacing="0" w:after="0" w:afterAutospacing="0" w:line="312" w:lineRule="auto"/>
              <w:rPr>
                <w:color w:val="333333"/>
                <w:sz w:val="28"/>
                <w:szCs w:val="28"/>
                <w:lang w:val="pt-BR"/>
              </w:rPr>
            </w:pPr>
            <w:r w:rsidRPr="001274DB">
              <w:rPr>
                <w:rStyle w:val="Strong"/>
                <w:b w:val="0"/>
                <w:sz w:val="28"/>
                <w:szCs w:val="28"/>
                <w:bdr w:val="none" w:sz="0" w:space="0" w:color="auto" w:frame="1"/>
                <w:lang w:val="pt-BR"/>
              </w:rPr>
              <w:t xml:space="preserve">Sáng tạo cây đào, cành đào </w:t>
            </w:r>
          </w:p>
          <w:p w:rsidR="001274DB" w:rsidRPr="001274DB" w:rsidRDefault="001274DB" w:rsidP="0035417D">
            <w:pPr>
              <w:spacing w:line="312" w:lineRule="auto"/>
              <w:rPr>
                <w:rStyle w:val="Strong"/>
                <w:b w:val="0"/>
                <w:szCs w:val="28"/>
                <w:bdr w:val="none" w:sz="0" w:space="0" w:color="auto" w:frame="1"/>
                <w:lang w:val="pt-BR"/>
              </w:rPr>
            </w:pPr>
          </w:p>
        </w:tc>
        <w:tc>
          <w:tcPr>
            <w:tcW w:w="5890" w:type="dxa"/>
          </w:tcPr>
          <w:p w:rsidR="001274DB" w:rsidRPr="0035417D" w:rsidRDefault="0035417D" w:rsidP="0035417D">
            <w:pPr>
              <w:pStyle w:val="NormalWeb"/>
              <w:shd w:val="clear" w:color="auto" w:fill="FFFFFF"/>
              <w:spacing w:before="0" w:beforeAutospacing="0" w:after="0" w:afterAutospacing="0" w:line="312" w:lineRule="auto"/>
              <w:rPr>
                <w:color w:val="333333"/>
                <w:sz w:val="28"/>
                <w:szCs w:val="28"/>
                <w:lang w:val="pt-BR"/>
              </w:rPr>
            </w:pPr>
            <w:r w:rsidRPr="0035417D">
              <w:rPr>
                <w:sz w:val="28"/>
                <w:szCs w:val="28"/>
                <w:lang w:val="pt-BR"/>
              </w:rPr>
              <w:t>Cây đào hoặc cành đào có tính sáng tạo, tạo hình cân đối, đẹp mắt. Màu sắc thể hiện đặc trưng của cây đào. Nguyên vật liệu được sáng tạo từ vật liệu tái chế</w:t>
            </w:r>
          </w:p>
        </w:tc>
        <w:tc>
          <w:tcPr>
            <w:tcW w:w="854" w:type="dxa"/>
          </w:tcPr>
          <w:p w:rsidR="001274DB" w:rsidRDefault="001274DB" w:rsidP="0035417D">
            <w:pPr>
              <w:spacing w:line="312" w:lineRule="auto"/>
              <w:rPr>
                <w:rStyle w:val="Strong"/>
                <w:b w:val="0"/>
                <w:szCs w:val="28"/>
                <w:bdr w:val="none" w:sz="0" w:space="0" w:color="auto" w:frame="1"/>
                <w:lang w:val="pt-BR"/>
              </w:rPr>
            </w:pPr>
          </w:p>
          <w:p w:rsidR="001274DB" w:rsidRPr="001274DB" w:rsidRDefault="001274DB" w:rsidP="0035417D">
            <w:pPr>
              <w:spacing w:line="312" w:lineRule="auto"/>
              <w:rPr>
                <w:rFonts w:eastAsia="Times New Roman" w:cs="Times New Roman"/>
                <w:b/>
                <w:bCs/>
                <w:color w:val="000000"/>
                <w:szCs w:val="28"/>
                <w:lang w:val="pt-BR"/>
              </w:rPr>
            </w:pPr>
            <w:r>
              <w:rPr>
                <w:rStyle w:val="Strong"/>
                <w:b w:val="0"/>
                <w:szCs w:val="28"/>
                <w:bdr w:val="none" w:sz="0" w:space="0" w:color="auto" w:frame="1"/>
                <w:lang w:val="pt-BR"/>
              </w:rPr>
              <w:t>30đ</w:t>
            </w:r>
          </w:p>
        </w:tc>
      </w:tr>
      <w:tr w:rsidR="0035417D" w:rsidTr="001274DB">
        <w:tc>
          <w:tcPr>
            <w:tcW w:w="559" w:type="dxa"/>
            <w:vAlign w:val="center"/>
          </w:tcPr>
          <w:p w:rsidR="0035417D" w:rsidRDefault="0035417D" w:rsidP="001274DB">
            <w:pPr>
              <w:spacing w:line="312" w:lineRule="auto"/>
              <w:jc w:val="center"/>
              <w:rPr>
                <w:rFonts w:eastAsia="Times New Roman" w:cs="Times New Roman"/>
                <w:b/>
                <w:bCs/>
                <w:color w:val="000000"/>
                <w:szCs w:val="28"/>
                <w:lang w:val="pt-BR"/>
              </w:rPr>
            </w:pPr>
            <w:r>
              <w:rPr>
                <w:rFonts w:eastAsia="Times New Roman" w:cs="Times New Roman"/>
                <w:b/>
                <w:bCs/>
                <w:color w:val="000000"/>
                <w:szCs w:val="28"/>
                <w:lang w:val="pt-BR"/>
              </w:rPr>
              <w:t>3</w:t>
            </w:r>
          </w:p>
        </w:tc>
        <w:tc>
          <w:tcPr>
            <w:tcW w:w="2164" w:type="dxa"/>
            <w:vAlign w:val="center"/>
          </w:tcPr>
          <w:p w:rsidR="0035417D" w:rsidRPr="001274DB" w:rsidRDefault="0035417D" w:rsidP="0035417D">
            <w:pPr>
              <w:pStyle w:val="NormalWeb"/>
              <w:shd w:val="clear" w:color="auto" w:fill="FFFFFF"/>
              <w:spacing w:before="0" w:beforeAutospacing="0" w:after="0" w:afterAutospacing="0" w:line="312" w:lineRule="auto"/>
              <w:rPr>
                <w:rStyle w:val="Strong"/>
                <w:b w:val="0"/>
                <w:sz w:val="28"/>
                <w:szCs w:val="28"/>
                <w:bdr w:val="none" w:sz="0" w:space="0" w:color="auto" w:frame="1"/>
                <w:lang w:val="pt-BR"/>
              </w:rPr>
            </w:pPr>
            <w:r>
              <w:rPr>
                <w:sz w:val="28"/>
                <w:szCs w:val="28"/>
              </w:rPr>
              <w:t>Thuyết trình</w:t>
            </w:r>
          </w:p>
        </w:tc>
        <w:tc>
          <w:tcPr>
            <w:tcW w:w="5890" w:type="dxa"/>
          </w:tcPr>
          <w:p w:rsidR="0035417D" w:rsidRPr="0035417D" w:rsidRDefault="0035417D" w:rsidP="00D330E9">
            <w:pPr>
              <w:pStyle w:val="NormalWeb"/>
              <w:shd w:val="clear" w:color="auto" w:fill="FFFFFF"/>
              <w:spacing w:before="0" w:beforeAutospacing="0" w:after="0" w:afterAutospacing="0" w:line="312" w:lineRule="auto"/>
              <w:rPr>
                <w:color w:val="333333"/>
                <w:sz w:val="28"/>
                <w:szCs w:val="28"/>
              </w:rPr>
            </w:pPr>
            <w:r w:rsidRPr="0035417D">
              <w:rPr>
                <w:sz w:val="28"/>
                <w:szCs w:val="28"/>
                <w:lang w:val="pt-BR"/>
              </w:rPr>
              <w:t xml:space="preserve">Nội dung thuyết trình phải gắn liền với nội dung trưng bày, có ý nghĩa về ngày Tết; Trình bày lưu </w:t>
            </w:r>
            <w:r w:rsidRPr="0035417D">
              <w:rPr>
                <w:sz w:val="28"/>
                <w:szCs w:val="28"/>
                <w:lang w:val="pt-BR"/>
              </w:rPr>
              <w:lastRenderedPageBreak/>
              <w:t xml:space="preserve">loát, có sức thuyết phục (không cầm giấy đọc). </w:t>
            </w:r>
            <w:r w:rsidRPr="00920C60">
              <w:rPr>
                <w:sz w:val="28"/>
                <w:szCs w:val="28"/>
              </w:rPr>
              <w:t xml:space="preserve">Thời gian thuyết trình tối đa là </w:t>
            </w:r>
            <w:r w:rsidR="00D330E9">
              <w:rPr>
                <w:sz w:val="28"/>
                <w:szCs w:val="28"/>
              </w:rPr>
              <w:t>2</w:t>
            </w:r>
            <w:r w:rsidRPr="00920C60">
              <w:rPr>
                <w:sz w:val="28"/>
                <w:szCs w:val="28"/>
              </w:rPr>
              <w:t xml:space="preserve"> phút.</w:t>
            </w:r>
          </w:p>
        </w:tc>
        <w:tc>
          <w:tcPr>
            <w:tcW w:w="854" w:type="dxa"/>
          </w:tcPr>
          <w:p w:rsidR="0035417D" w:rsidRDefault="0035417D" w:rsidP="0035417D">
            <w:pPr>
              <w:spacing w:line="312" w:lineRule="auto"/>
              <w:rPr>
                <w:rStyle w:val="Strong"/>
                <w:b w:val="0"/>
                <w:szCs w:val="28"/>
                <w:bdr w:val="none" w:sz="0" w:space="0" w:color="auto" w:frame="1"/>
                <w:lang w:val="pt-BR"/>
              </w:rPr>
            </w:pPr>
            <w:r>
              <w:rPr>
                <w:szCs w:val="28"/>
              </w:rPr>
              <w:lastRenderedPageBreak/>
              <w:t>10đ</w:t>
            </w:r>
          </w:p>
        </w:tc>
      </w:tr>
      <w:tr w:rsidR="0035417D" w:rsidTr="001274DB">
        <w:tc>
          <w:tcPr>
            <w:tcW w:w="559" w:type="dxa"/>
            <w:vAlign w:val="center"/>
          </w:tcPr>
          <w:p w:rsidR="0035417D" w:rsidRDefault="0035417D" w:rsidP="001274DB">
            <w:pPr>
              <w:spacing w:line="312" w:lineRule="auto"/>
              <w:jc w:val="center"/>
              <w:rPr>
                <w:rFonts w:eastAsia="Times New Roman" w:cs="Times New Roman"/>
                <w:b/>
                <w:bCs/>
                <w:color w:val="000000"/>
                <w:szCs w:val="28"/>
                <w:lang w:val="pt-BR"/>
              </w:rPr>
            </w:pPr>
            <w:r>
              <w:rPr>
                <w:rFonts w:eastAsia="Times New Roman" w:cs="Times New Roman"/>
                <w:b/>
                <w:bCs/>
                <w:color w:val="000000"/>
                <w:szCs w:val="28"/>
                <w:lang w:val="pt-BR"/>
              </w:rPr>
              <w:lastRenderedPageBreak/>
              <w:t>4</w:t>
            </w:r>
          </w:p>
        </w:tc>
        <w:tc>
          <w:tcPr>
            <w:tcW w:w="2164" w:type="dxa"/>
            <w:vAlign w:val="center"/>
          </w:tcPr>
          <w:p w:rsidR="0035417D" w:rsidRDefault="0035417D" w:rsidP="0035417D">
            <w:pPr>
              <w:pStyle w:val="NormalWeb"/>
              <w:shd w:val="clear" w:color="auto" w:fill="FFFFFF"/>
              <w:spacing w:before="0" w:beforeAutospacing="0" w:after="0" w:afterAutospacing="0" w:line="312" w:lineRule="auto"/>
              <w:rPr>
                <w:sz w:val="28"/>
                <w:szCs w:val="28"/>
              </w:rPr>
            </w:pPr>
            <w:r w:rsidRPr="00920C60">
              <w:rPr>
                <w:rStyle w:val="Strong"/>
                <w:b w:val="0"/>
                <w:sz w:val="28"/>
                <w:szCs w:val="28"/>
                <w:bdr w:val="none" w:sz="0" w:space="0" w:color="auto" w:frame="1"/>
              </w:rPr>
              <w:t>Tính sáng tạo</w:t>
            </w:r>
          </w:p>
        </w:tc>
        <w:tc>
          <w:tcPr>
            <w:tcW w:w="5890" w:type="dxa"/>
          </w:tcPr>
          <w:p w:rsidR="0035417D" w:rsidRPr="0035417D" w:rsidRDefault="0035417D" w:rsidP="0035417D">
            <w:pPr>
              <w:pStyle w:val="NormalWeb"/>
              <w:shd w:val="clear" w:color="auto" w:fill="FFFFFF"/>
              <w:spacing w:before="0" w:beforeAutospacing="0" w:after="0" w:afterAutospacing="0" w:line="312" w:lineRule="auto"/>
              <w:rPr>
                <w:sz w:val="28"/>
                <w:szCs w:val="28"/>
                <w:lang w:val="pt-BR"/>
              </w:rPr>
            </w:pPr>
            <w:r w:rsidRPr="00920C60">
              <w:rPr>
                <w:sz w:val="28"/>
                <w:szCs w:val="28"/>
              </w:rPr>
              <w:t>Mâm cỗ thể hiện sự sáng tạo, độc đáo trong cách trình bày và lựa chọn nguyên liệu.</w:t>
            </w:r>
          </w:p>
        </w:tc>
        <w:tc>
          <w:tcPr>
            <w:tcW w:w="854" w:type="dxa"/>
          </w:tcPr>
          <w:p w:rsidR="0035417D" w:rsidRDefault="0035417D" w:rsidP="0035417D">
            <w:pPr>
              <w:spacing w:line="312" w:lineRule="auto"/>
              <w:rPr>
                <w:szCs w:val="28"/>
              </w:rPr>
            </w:pPr>
            <w:r>
              <w:rPr>
                <w:szCs w:val="28"/>
              </w:rPr>
              <w:t>10đ</w:t>
            </w:r>
          </w:p>
        </w:tc>
      </w:tr>
    </w:tbl>
    <w:bookmarkEnd w:id="1"/>
    <w:p w:rsidR="00A06AE5" w:rsidRDefault="00D330E9" w:rsidP="00DA1C07">
      <w:pPr>
        <w:spacing w:after="0" w:line="312" w:lineRule="auto"/>
        <w:rPr>
          <w:rFonts w:eastAsia="Times New Roman" w:cs="Times New Roman"/>
          <w:b/>
          <w:bCs/>
          <w:color w:val="000000" w:themeColor="text1"/>
          <w:szCs w:val="28"/>
          <w:bdr w:val="none" w:sz="0" w:space="0" w:color="auto" w:frame="1"/>
          <w:lang w:val="pt-BR"/>
        </w:rPr>
      </w:pPr>
      <w:r>
        <w:rPr>
          <w:rFonts w:eastAsia="Times New Roman" w:cs="Times New Roman"/>
          <w:b/>
          <w:bCs/>
          <w:color w:val="000000" w:themeColor="text1"/>
          <w:szCs w:val="28"/>
          <w:bdr w:val="none" w:sz="0" w:space="0" w:color="auto" w:frame="1"/>
          <w:lang w:val="pt-BR"/>
        </w:rPr>
        <w:t xml:space="preserve">Lưu ý: </w:t>
      </w:r>
    </w:p>
    <w:p w:rsidR="00A06AE5" w:rsidRPr="00C83DB3" w:rsidRDefault="00A06AE5" w:rsidP="00DA1C07">
      <w:pPr>
        <w:spacing w:after="0" w:line="312" w:lineRule="auto"/>
        <w:rPr>
          <w:rFonts w:eastAsia="Times New Roman" w:cs="Times New Roman"/>
          <w:color w:val="000000" w:themeColor="text1"/>
          <w:szCs w:val="28"/>
          <w:bdr w:val="none" w:sz="0" w:space="0" w:color="auto" w:frame="1"/>
          <w:lang w:val="pt-BR"/>
        </w:rPr>
      </w:pPr>
      <w:r w:rsidRPr="00A06AE5">
        <w:rPr>
          <w:rFonts w:eastAsia="Times New Roman" w:cs="Times New Roman"/>
          <w:b/>
          <w:bCs/>
          <w:color w:val="000000" w:themeColor="text1"/>
          <w:szCs w:val="28"/>
          <w:bdr w:val="none" w:sz="0" w:space="0" w:color="auto" w:frame="1"/>
          <w:lang w:val="pt-BR"/>
        </w:rPr>
        <w:t>- </w:t>
      </w:r>
      <w:r w:rsidRPr="00C83DB3">
        <w:rPr>
          <w:rFonts w:eastAsia="Times New Roman" w:cs="Times New Roman"/>
          <w:color w:val="000000" w:themeColor="text1"/>
          <w:szCs w:val="28"/>
          <w:bdr w:val="none" w:sz="0" w:space="0" w:color="auto" w:frame="1"/>
          <w:lang w:val="pt-BR"/>
        </w:rPr>
        <w:t>Mỗi lớp nộp 01 bản cam kết quản lý tốt, đảm bảo an toàn cho học sinh trong suốt quá trình tham gia Hội chợ.</w:t>
      </w:r>
      <w:r w:rsidR="00543B88" w:rsidRPr="00C83DB3">
        <w:rPr>
          <w:rFonts w:eastAsia="Times New Roman" w:cs="Times New Roman"/>
          <w:color w:val="000000" w:themeColor="text1"/>
          <w:szCs w:val="28"/>
          <w:bdr w:val="none" w:sz="0" w:space="0" w:color="auto" w:frame="1"/>
          <w:lang w:val="pt-BR"/>
        </w:rPr>
        <w:t xml:space="preserve"> </w:t>
      </w:r>
      <w:r w:rsidR="00543B88" w:rsidRPr="00C83DB3">
        <w:rPr>
          <w:rFonts w:eastAsia="Times New Roman" w:cs="Times New Roman"/>
          <w:b/>
          <w:color w:val="000000" w:themeColor="text1"/>
          <w:szCs w:val="28"/>
          <w:bdr w:val="none" w:sz="0" w:space="0" w:color="auto" w:frame="1"/>
          <w:lang w:val="pt-BR"/>
        </w:rPr>
        <w:t>(Đ/c GVCN nộp cho đc Nhã)</w:t>
      </w:r>
      <w:r w:rsidRPr="00C83DB3">
        <w:rPr>
          <w:rFonts w:eastAsia="Times New Roman" w:cs="Times New Roman"/>
          <w:b/>
          <w:color w:val="000000" w:themeColor="text1"/>
          <w:szCs w:val="28"/>
          <w:bdr w:val="none" w:sz="0" w:space="0" w:color="auto" w:frame="1"/>
          <w:shd w:val="clear" w:color="auto" w:fill="FFFFFF"/>
          <w:lang w:val="pt-BR"/>
        </w:rPr>
        <w:br/>
      </w:r>
      <w:r w:rsidRPr="00A06AE5">
        <w:rPr>
          <w:rFonts w:eastAsia="Times New Roman" w:cs="Times New Roman"/>
          <w:b/>
          <w:bCs/>
          <w:color w:val="000000" w:themeColor="text1"/>
          <w:szCs w:val="28"/>
          <w:bdr w:val="none" w:sz="0" w:space="0" w:color="auto" w:frame="1"/>
          <w:lang w:val="pt-BR"/>
        </w:rPr>
        <w:t>- </w:t>
      </w:r>
      <w:r w:rsidRPr="00C83DB3">
        <w:rPr>
          <w:rFonts w:eastAsia="Times New Roman" w:cs="Times New Roman"/>
          <w:color w:val="000000" w:themeColor="text1"/>
          <w:szCs w:val="28"/>
          <w:bdr w:val="none" w:sz="0" w:space="0" w:color="auto" w:frame="1"/>
          <w:lang w:val="pt-BR"/>
        </w:rPr>
        <w:t>Mỗi gian hàng nộp 01 bản cam kết thực hiện tốt vệ sinh an toàn thực phẩm (có danh sách các mặt hàng bày bán kèm theo)</w:t>
      </w:r>
      <w:r w:rsidR="00543B88" w:rsidRPr="00C83DB3">
        <w:rPr>
          <w:rFonts w:eastAsia="Times New Roman" w:cs="Times New Roman"/>
          <w:b/>
          <w:color w:val="000000" w:themeColor="text1"/>
          <w:szCs w:val="28"/>
          <w:bdr w:val="none" w:sz="0" w:space="0" w:color="auto" w:frame="1"/>
          <w:lang w:val="pt-BR"/>
        </w:rPr>
        <w:t xml:space="preserve"> (Đ/c GVCN nộp cho đc </w:t>
      </w:r>
      <w:r w:rsidR="00D330E9">
        <w:rPr>
          <w:rFonts w:eastAsia="Times New Roman" w:cs="Times New Roman"/>
          <w:b/>
          <w:color w:val="000000" w:themeColor="text1"/>
          <w:szCs w:val="28"/>
          <w:bdr w:val="none" w:sz="0" w:space="0" w:color="auto" w:frame="1"/>
          <w:lang w:val="pt-BR"/>
        </w:rPr>
        <w:t>Thủy y tế</w:t>
      </w:r>
      <w:r w:rsidR="00543B88" w:rsidRPr="00C83DB3">
        <w:rPr>
          <w:rFonts w:eastAsia="Times New Roman" w:cs="Times New Roman"/>
          <w:b/>
          <w:color w:val="000000" w:themeColor="text1"/>
          <w:szCs w:val="28"/>
          <w:bdr w:val="none" w:sz="0" w:space="0" w:color="auto" w:frame="1"/>
          <w:lang w:val="pt-BR"/>
        </w:rPr>
        <w:t>)</w:t>
      </w:r>
    </w:p>
    <w:p w:rsidR="00A06AE5" w:rsidRPr="00C83DB3" w:rsidRDefault="00A06AE5" w:rsidP="00DA1C07">
      <w:pPr>
        <w:spacing w:after="0" w:line="312" w:lineRule="auto"/>
        <w:textAlignment w:val="baseline"/>
        <w:rPr>
          <w:rFonts w:eastAsia="Times New Roman" w:cs="Times New Roman"/>
          <w:color w:val="000000" w:themeColor="text1"/>
          <w:szCs w:val="28"/>
          <w:lang w:val="pt-BR"/>
        </w:rPr>
      </w:pPr>
      <w:r w:rsidRPr="00C83DB3">
        <w:rPr>
          <w:rFonts w:eastAsia="Times New Roman" w:cs="Times New Roman"/>
          <w:color w:val="000000" w:themeColor="text1"/>
          <w:szCs w:val="28"/>
          <w:lang w:val="pt-BR"/>
        </w:rPr>
        <w:t xml:space="preserve">- </w:t>
      </w:r>
      <w:r w:rsidRPr="00C83DB3">
        <w:rPr>
          <w:rFonts w:eastAsia="Times New Roman" w:cs="Times New Roman"/>
          <w:color w:val="000000" w:themeColor="text1"/>
          <w:szCs w:val="28"/>
          <w:bdr w:val="none" w:sz="0" w:space="0" w:color="auto" w:frame="1"/>
          <w:lang w:val="pt-BR"/>
        </w:rPr>
        <w:t>Trong quá trình tham gia Hội chợ, tất cả các gian hàng đều phải đảm bảo an toàn phòng chống cháy nổ và giữ gìn vệ sinh chung.</w:t>
      </w:r>
    </w:p>
    <w:p w:rsidR="00A06AE5" w:rsidRPr="00C83DB3" w:rsidRDefault="00A06AE5" w:rsidP="00DA1C07">
      <w:pPr>
        <w:spacing w:after="0" w:line="312" w:lineRule="auto"/>
        <w:textAlignment w:val="baseline"/>
        <w:rPr>
          <w:rFonts w:eastAsia="Times New Roman" w:cs="Times New Roman"/>
          <w:color w:val="000000" w:themeColor="text1"/>
          <w:szCs w:val="28"/>
          <w:lang w:val="pt-BR"/>
        </w:rPr>
      </w:pPr>
      <w:r w:rsidRPr="00C83DB3">
        <w:rPr>
          <w:rFonts w:eastAsia="Times New Roman" w:cs="Times New Roman"/>
          <w:color w:val="000000" w:themeColor="text1"/>
          <w:spacing w:val="-8"/>
          <w:szCs w:val="28"/>
          <w:bdr w:val="none" w:sz="0" w:space="0" w:color="auto" w:frame="1"/>
          <w:lang w:val="pt-BR"/>
        </w:rPr>
        <w:t>- Phụ huynh tham gia Hội chợ: Để xe đúng nơi quy định theo hướng dẫn của tổ bảo vệ và tự chịu trách nhiệm về tài sản của mình</w:t>
      </w:r>
      <w:r w:rsidRPr="00C83DB3">
        <w:rPr>
          <w:rFonts w:eastAsia="Times New Roman" w:cs="Times New Roman"/>
          <w:color w:val="000000" w:themeColor="text1"/>
          <w:szCs w:val="28"/>
          <w:bdr w:val="none" w:sz="0" w:space="0" w:color="auto" w:frame="1"/>
          <w:lang w:val="pt-BR"/>
        </w:rPr>
        <w:t>.</w:t>
      </w:r>
    </w:p>
    <w:p w:rsidR="00A06AE5" w:rsidRPr="00C83DB3" w:rsidRDefault="00A06AE5" w:rsidP="00DA1C07">
      <w:pPr>
        <w:spacing w:after="0" w:line="312" w:lineRule="auto"/>
        <w:textAlignment w:val="baseline"/>
        <w:rPr>
          <w:rFonts w:eastAsia="Times New Roman" w:cs="Times New Roman"/>
          <w:b/>
          <w:color w:val="000000" w:themeColor="text1"/>
          <w:szCs w:val="28"/>
          <w:lang w:val="pt-BR"/>
        </w:rPr>
      </w:pPr>
      <w:r w:rsidRPr="00C83DB3">
        <w:rPr>
          <w:rFonts w:eastAsia="Times New Roman" w:cs="Times New Roman"/>
          <w:color w:val="000000" w:themeColor="text1"/>
          <w:spacing w:val="-8"/>
          <w:szCs w:val="28"/>
          <w:bdr w:val="none" w:sz="0" w:space="0" w:color="auto" w:frame="1"/>
          <w:lang w:val="pt-BR"/>
        </w:rPr>
        <w:t>- Khu vực gian hàng của các l</w:t>
      </w:r>
      <w:r w:rsidR="00543B88" w:rsidRPr="00C83DB3">
        <w:rPr>
          <w:rFonts w:eastAsia="Times New Roman" w:cs="Times New Roman"/>
          <w:color w:val="000000" w:themeColor="text1"/>
          <w:spacing w:val="-8"/>
          <w:szCs w:val="28"/>
          <w:bdr w:val="none" w:sz="0" w:space="0" w:color="auto" w:frame="1"/>
          <w:lang w:val="pt-BR"/>
        </w:rPr>
        <w:t xml:space="preserve">ớp sẽ được Ban tổ chức quy định. </w:t>
      </w:r>
      <w:r w:rsidR="00543B88" w:rsidRPr="00C83DB3">
        <w:rPr>
          <w:rFonts w:eastAsia="Times New Roman" w:cs="Times New Roman"/>
          <w:b/>
          <w:color w:val="000000" w:themeColor="text1"/>
          <w:spacing w:val="-8"/>
          <w:szCs w:val="28"/>
          <w:bdr w:val="none" w:sz="0" w:space="0" w:color="auto" w:frame="1"/>
          <w:lang w:val="pt-BR"/>
        </w:rPr>
        <w:t>( Có bốc thăm vị trí gian hàng của mỗi lớp)</w:t>
      </w:r>
    </w:p>
    <w:p w:rsidR="00A06AE5" w:rsidRPr="00C83DB3" w:rsidRDefault="00A06AE5" w:rsidP="00DA1C07">
      <w:pPr>
        <w:shd w:val="clear" w:color="auto" w:fill="FFFFFF"/>
        <w:tabs>
          <w:tab w:val="left" w:pos="1918"/>
        </w:tabs>
        <w:spacing w:after="0" w:line="312" w:lineRule="auto"/>
        <w:jc w:val="both"/>
        <w:rPr>
          <w:rFonts w:eastAsia="Times New Roman" w:cs="Times New Roman"/>
          <w:i/>
          <w:iCs/>
          <w:color w:val="000000"/>
          <w:szCs w:val="28"/>
          <w:lang w:val="pt-BR"/>
        </w:rPr>
      </w:pPr>
      <w:r w:rsidRPr="00C83DB3">
        <w:rPr>
          <w:color w:val="000000"/>
          <w:szCs w:val="28"/>
          <w:shd w:val="clear" w:color="auto" w:fill="FFFFFF"/>
          <w:lang w:val="pt-BR"/>
        </w:rPr>
        <w:t xml:space="preserve">Trên đây là Kế hoạch triển khai hoạt động chương </w:t>
      </w:r>
      <w:r w:rsidRPr="00ED0C11">
        <w:rPr>
          <w:rFonts w:eastAsia="Times New Roman" w:cs="Times New Roman"/>
          <w:b/>
          <w:bCs/>
          <w:color w:val="000000"/>
          <w:szCs w:val="28"/>
          <w:lang w:val="nl-NL"/>
        </w:rPr>
        <w:t xml:space="preserve">“ Hội chợ </w:t>
      </w:r>
      <w:r w:rsidR="00D330E9">
        <w:rPr>
          <w:rFonts w:eastAsia="Times New Roman" w:cs="Times New Roman"/>
          <w:b/>
          <w:bCs/>
          <w:color w:val="000000"/>
          <w:szCs w:val="28"/>
          <w:lang w:val="nl-NL"/>
        </w:rPr>
        <w:t>Xuân</w:t>
      </w:r>
      <w:r w:rsidRPr="00ED0C11">
        <w:rPr>
          <w:rFonts w:eastAsia="Times New Roman" w:cs="Times New Roman"/>
          <w:b/>
          <w:bCs/>
          <w:color w:val="000000"/>
          <w:szCs w:val="28"/>
          <w:lang w:val="nl-NL"/>
        </w:rPr>
        <w:t xml:space="preserve"> </w:t>
      </w:r>
      <w:r>
        <w:rPr>
          <w:rFonts w:eastAsia="Times New Roman" w:cs="Times New Roman"/>
          <w:b/>
          <w:bCs/>
          <w:color w:val="000000"/>
          <w:szCs w:val="28"/>
          <w:lang w:val="nl-NL"/>
        </w:rPr>
        <w:t>–</w:t>
      </w:r>
      <w:r w:rsidRPr="00ED0C11">
        <w:rPr>
          <w:rFonts w:eastAsia="Times New Roman" w:cs="Times New Roman"/>
          <w:b/>
          <w:bCs/>
          <w:color w:val="000000"/>
          <w:szCs w:val="28"/>
          <w:lang w:val="nl-NL"/>
        </w:rPr>
        <w:t xml:space="preserve"> </w:t>
      </w:r>
      <w:r>
        <w:rPr>
          <w:rFonts w:eastAsia="Times New Roman" w:cs="Times New Roman"/>
          <w:b/>
          <w:bCs/>
          <w:color w:val="000000"/>
          <w:szCs w:val="28"/>
          <w:lang w:val="nl-NL"/>
        </w:rPr>
        <w:t xml:space="preserve">Xuân </w:t>
      </w:r>
      <w:r w:rsidR="00D330E9">
        <w:rPr>
          <w:rFonts w:eastAsia="Times New Roman" w:cs="Times New Roman"/>
          <w:b/>
          <w:bCs/>
          <w:color w:val="000000"/>
          <w:szCs w:val="28"/>
          <w:lang w:val="nl-NL"/>
        </w:rPr>
        <w:t>Giáp Thìn 2024</w:t>
      </w:r>
      <w:r>
        <w:rPr>
          <w:rFonts w:eastAsia="Times New Roman" w:cs="Times New Roman"/>
          <w:b/>
          <w:bCs/>
          <w:color w:val="000000"/>
          <w:szCs w:val="28"/>
          <w:lang w:val="nl-NL"/>
        </w:rPr>
        <w:t xml:space="preserve">” </w:t>
      </w:r>
      <w:r w:rsidRPr="00C83DB3">
        <w:rPr>
          <w:color w:val="000000"/>
          <w:szCs w:val="28"/>
          <w:shd w:val="clear" w:color="auto" w:fill="FFFFFF"/>
          <w:lang w:val="pt-BR"/>
        </w:rPr>
        <w:t>của trường THCS Lê Quý Đôn. Đề nghị các bộ phận, các đồng chí giáo viên, nhân viên được phân công căn cứ Kế hoạch thực hiện./.</w:t>
      </w:r>
      <w:r w:rsidRPr="00C83DB3">
        <w:rPr>
          <w:rFonts w:eastAsia="Times New Roman" w:cs="Times New Roman"/>
          <w:i/>
          <w:iCs/>
          <w:color w:val="000000"/>
          <w:szCs w:val="28"/>
          <w:lang w:val="pt-BR"/>
        </w:rPr>
        <w:t xml:space="preserve"> </w:t>
      </w:r>
    </w:p>
    <w:p w:rsidR="00DA1C07" w:rsidRPr="00C83DB3" w:rsidRDefault="00DA1C07" w:rsidP="00DA1C07">
      <w:pPr>
        <w:shd w:val="clear" w:color="auto" w:fill="FFFFFF"/>
        <w:tabs>
          <w:tab w:val="left" w:pos="1918"/>
        </w:tabs>
        <w:spacing w:after="0" w:line="312" w:lineRule="auto"/>
        <w:jc w:val="both"/>
        <w:rPr>
          <w:rFonts w:eastAsia="Times New Roman" w:cs="Times New Roman"/>
          <w:color w:val="000000"/>
          <w:szCs w:val="28"/>
          <w:lang w:val="pt-BR"/>
        </w:rPr>
      </w:pPr>
    </w:p>
    <w:p w:rsidR="000730E4" w:rsidRPr="00C83DB3" w:rsidRDefault="000730E4" w:rsidP="00DA1C07">
      <w:pPr>
        <w:tabs>
          <w:tab w:val="left" w:pos="1918"/>
        </w:tabs>
        <w:spacing w:after="0" w:line="312" w:lineRule="auto"/>
        <w:rPr>
          <w:rFonts w:eastAsia="Times New Roman" w:cs="Times New Roman"/>
          <w:color w:val="000000"/>
          <w:szCs w:val="28"/>
          <w:lang w:val="pt-BR"/>
        </w:rPr>
      </w:pPr>
      <w:r w:rsidRPr="00C83DB3">
        <w:rPr>
          <w:rFonts w:eastAsia="Times New Roman" w:cs="Times New Roman"/>
          <w:b/>
          <w:bCs/>
          <w:i/>
          <w:iCs/>
          <w:color w:val="000000"/>
          <w:sz w:val="24"/>
          <w:szCs w:val="24"/>
          <w:lang w:val="pt-BR"/>
        </w:rPr>
        <w:t>Nơi nhận:</w:t>
      </w:r>
    </w:p>
    <w:p w:rsidR="000730E4" w:rsidRPr="00C83DB3" w:rsidRDefault="000730E4" w:rsidP="0024606A">
      <w:pPr>
        <w:tabs>
          <w:tab w:val="left" w:pos="1918"/>
        </w:tabs>
        <w:spacing w:after="0" w:line="312" w:lineRule="auto"/>
        <w:rPr>
          <w:rFonts w:eastAsia="Times New Roman" w:cs="Times New Roman"/>
          <w:i/>
          <w:color w:val="000000"/>
          <w:sz w:val="24"/>
          <w:szCs w:val="24"/>
          <w:lang w:val="pt-BR"/>
        </w:rPr>
      </w:pPr>
      <w:r w:rsidRPr="00C83DB3">
        <w:rPr>
          <w:rFonts w:eastAsia="Times New Roman" w:cs="Times New Roman"/>
          <w:i/>
          <w:color w:val="000000"/>
          <w:sz w:val="24"/>
          <w:szCs w:val="24"/>
          <w:lang w:val="pt-BR"/>
        </w:rPr>
        <w:t>- PGD: để báo cáo</w:t>
      </w:r>
      <w:r w:rsidR="00114208" w:rsidRPr="00C83DB3">
        <w:rPr>
          <w:rFonts w:eastAsia="Times New Roman" w:cs="Times New Roman"/>
          <w:i/>
          <w:color w:val="000000"/>
          <w:sz w:val="24"/>
          <w:szCs w:val="24"/>
          <w:lang w:val="pt-BR"/>
        </w:rPr>
        <w:t>;</w:t>
      </w:r>
    </w:p>
    <w:p w:rsidR="000730E4" w:rsidRPr="00C83DB3" w:rsidRDefault="000730E4" w:rsidP="0024606A">
      <w:pPr>
        <w:tabs>
          <w:tab w:val="left" w:pos="1918"/>
        </w:tabs>
        <w:spacing w:after="0" w:line="312" w:lineRule="auto"/>
        <w:rPr>
          <w:rFonts w:eastAsia="Times New Roman" w:cs="Times New Roman"/>
          <w:i/>
          <w:color w:val="000000"/>
          <w:sz w:val="24"/>
          <w:szCs w:val="24"/>
          <w:lang w:val="pt-BR"/>
        </w:rPr>
      </w:pPr>
      <w:r w:rsidRPr="00C83DB3">
        <w:rPr>
          <w:rFonts w:eastAsia="Times New Roman" w:cs="Times New Roman"/>
          <w:i/>
          <w:color w:val="000000"/>
          <w:sz w:val="24"/>
          <w:szCs w:val="24"/>
          <w:lang w:val="pt-BR"/>
        </w:rPr>
        <w:t>- BGH; HĐSP trường;</w:t>
      </w:r>
    </w:p>
    <w:p w:rsidR="000730E4" w:rsidRPr="00C83DB3" w:rsidRDefault="000730E4" w:rsidP="0024606A">
      <w:pPr>
        <w:tabs>
          <w:tab w:val="left" w:pos="1918"/>
        </w:tabs>
        <w:spacing w:after="0" w:line="312" w:lineRule="auto"/>
        <w:rPr>
          <w:rFonts w:eastAsia="Times New Roman" w:cs="Times New Roman"/>
          <w:i/>
          <w:color w:val="000000"/>
          <w:sz w:val="24"/>
          <w:szCs w:val="24"/>
          <w:lang w:val="pt-BR"/>
        </w:rPr>
      </w:pPr>
      <w:r w:rsidRPr="00C83DB3">
        <w:rPr>
          <w:rFonts w:eastAsia="Times New Roman" w:cs="Times New Roman"/>
          <w:i/>
          <w:color w:val="000000"/>
          <w:sz w:val="24"/>
          <w:szCs w:val="24"/>
          <w:lang w:val="pt-BR"/>
        </w:rPr>
        <w:t>- Ban ĐDCMHS trường và các lớp</w:t>
      </w:r>
      <w:r w:rsidR="00114208" w:rsidRPr="00C83DB3">
        <w:rPr>
          <w:rFonts w:eastAsia="Times New Roman" w:cs="Times New Roman"/>
          <w:i/>
          <w:color w:val="000000"/>
          <w:sz w:val="24"/>
          <w:szCs w:val="24"/>
          <w:lang w:val="pt-BR"/>
        </w:rPr>
        <w:t>;</w:t>
      </w:r>
    </w:p>
    <w:p w:rsidR="00AC3C77" w:rsidRPr="00C83DB3" w:rsidRDefault="000730E4" w:rsidP="0024606A">
      <w:pPr>
        <w:spacing w:after="0" w:line="312" w:lineRule="auto"/>
        <w:rPr>
          <w:rFonts w:eastAsia="Times New Roman" w:cs="Times New Roman"/>
          <w:i/>
          <w:color w:val="000000"/>
          <w:sz w:val="24"/>
          <w:szCs w:val="24"/>
          <w:lang w:val="pt-BR"/>
        </w:rPr>
      </w:pPr>
      <w:r w:rsidRPr="00C83DB3">
        <w:rPr>
          <w:rFonts w:eastAsia="Times New Roman" w:cs="Times New Roman"/>
          <w:i/>
          <w:color w:val="000000"/>
          <w:sz w:val="24"/>
          <w:szCs w:val="24"/>
          <w:lang w:val="pt-BR"/>
        </w:rPr>
        <w:t>- Lưu VT.phòng Đoàn Đội, đăng website</w:t>
      </w:r>
      <w:r w:rsidR="00114208" w:rsidRPr="00C83DB3">
        <w:rPr>
          <w:rFonts w:eastAsia="Times New Roman" w:cs="Times New Roman"/>
          <w:i/>
          <w:color w:val="000000"/>
          <w:sz w:val="24"/>
          <w:szCs w:val="24"/>
          <w:lang w:val="pt-BR"/>
        </w:rPr>
        <w:t>.</w:t>
      </w:r>
    </w:p>
    <w:p w:rsidR="00FF19A9" w:rsidRPr="00C83DB3" w:rsidRDefault="00FF19A9" w:rsidP="0024606A">
      <w:pPr>
        <w:spacing w:after="0" w:line="312" w:lineRule="auto"/>
        <w:rPr>
          <w:rFonts w:eastAsia="Times New Roman" w:cs="Times New Roman"/>
          <w:color w:val="000000"/>
          <w:sz w:val="24"/>
          <w:szCs w:val="24"/>
          <w:lang w:val="pt-BR"/>
        </w:rPr>
      </w:pPr>
    </w:p>
    <w:p w:rsidR="00FF19A9" w:rsidRPr="00C83DB3" w:rsidRDefault="00114208" w:rsidP="0024606A">
      <w:pPr>
        <w:spacing w:after="0" w:line="312" w:lineRule="auto"/>
        <w:rPr>
          <w:rFonts w:eastAsia="Times New Roman" w:cs="Times New Roman"/>
          <w:b/>
          <w:color w:val="000000"/>
          <w:szCs w:val="28"/>
          <w:lang w:val="pt-BR"/>
        </w:rPr>
      </w:pPr>
      <w:r w:rsidRPr="00C83DB3">
        <w:rPr>
          <w:rFonts w:eastAsia="Times New Roman" w:cs="Times New Roman"/>
          <w:b/>
          <w:color w:val="000000"/>
          <w:szCs w:val="28"/>
          <w:lang w:val="pt-BR"/>
        </w:rPr>
        <w:t xml:space="preserve">  </w:t>
      </w:r>
      <w:r w:rsidR="00FF19A9" w:rsidRPr="00C83DB3">
        <w:rPr>
          <w:rFonts w:eastAsia="Times New Roman" w:cs="Times New Roman"/>
          <w:b/>
          <w:color w:val="000000"/>
          <w:szCs w:val="28"/>
          <w:lang w:val="pt-BR"/>
        </w:rPr>
        <w:t xml:space="preserve"> </w:t>
      </w:r>
      <w:r w:rsidRPr="00C83DB3">
        <w:rPr>
          <w:rFonts w:eastAsia="Times New Roman" w:cs="Times New Roman"/>
          <w:b/>
          <w:color w:val="000000"/>
          <w:szCs w:val="28"/>
          <w:lang w:val="pt-BR"/>
        </w:rPr>
        <w:t xml:space="preserve">Tổng phụ trách                                                                     </w:t>
      </w:r>
      <w:r w:rsidR="00DA1C07" w:rsidRPr="00C83DB3">
        <w:rPr>
          <w:rFonts w:eastAsia="Times New Roman" w:cs="Times New Roman"/>
          <w:b/>
          <w:color w:val="000000"/>
          <w:szCs w:val="28"/>
          <w:lang w:val="pt-BR"/>
        </w:rPr>
        <w:t>P.</w:t>
      </w:r>
      <w:r w:rsidR="00FF19A9" w:rsidRPr="00C83DB3">
        <w:rPr>
          <w:rFonts w:eastAsia="Times New Roman" w:cs="Times New Roman"/>
          <w:b/>
          <w:color w:val="000000"/>
          <w:szCs w:val="28"/>
          <w:lang w:val="pt-BR"/>
        </w:rPr>
        <w:t xml:space="preserve"> Hiệu trưởng                                               </w:t>
      </w:r>
      <w:r w:rsidR="003D6337" w:rsidRPr="00C83DB3">
        <w:rPr>
          <w:rFonts w:eastAsia="Times New Roman" w:cs="Times New Roman"/>
          <w:b/>
          <w:color w:val="000000"/>
          <w:szCs w:val="28"/>
          <w:lang w:val="pt-BR"/>
        </w:rPr>
        <w:t xml:space="preserve">                               </w:t>
      </w:r>
      <w:r w:rsidR="00FF19A9" w:rsidRPr="00C83DB3">
        <w:rPr>
          <w:rFonts w:eastAsia="Times New Roman" w:cs="Times New Roman"/>
          <w:b/>
          <w:color w:val="000000"/>
          <w:szCs w:val="28"/>
          <w:lang w:val="pt-BR"/>
        </w:rPr>
        <w:t xml:space="preserve"> </w:t>
      </w:r>
    </w:p>
    <w:p w:rsidR="00FF19A9" w:rsidRPr="00C83DB3" w:rsidRDefault="00FF19A9" w:rsidP="0024606A">
      <w:pPr>
        <w:spacing w:after="0" w:line="312" w:lineRule="auto"/>
        <w:rPr>
          <w:rFonts w:eastAsia="Times New Roman" w:cs="Times New Roman"/>
          <w:b/>
          <w:color w:val="000000"/>
          <w:szCs w:val="28"/>
          <w:lang w:val="pt-BR"/>
        </w:rPr>
      </w:pPr>
    </w:p>
    <w:p w:rsidR="00FF19A9" w:rsidRPr="00C83DB3" w:rsidRDefault="00FF19A9" w:rsidP="0024606A">
      <w:pPr>
        <w:spacing w:after="0" w:line="312" w:lineRule="auto"/>
        <w:rPr>
          <w:rFonts w:eastAsia="Times New Roman" w:cs="Times New Roman"/>
          <w:b/>
          <w:color w:val="000000"/>
          <w:szCs w:val="28"/>
          <w:lang w:val="pt-BR"/>
        </w:rPr>
      </w:pPr>
    </w:p>
    <w:p w:rsidR="00FF19A9" w:rsidRPr="00C83DB3" w:rsidRDefault="00114208" w:rsidP="0024606A">
      <w:pPr>
        <w:spacing w:after="0" w:line="312" w:lineRule="auto"/>
        <w:rPr>
          <w:rFonts w:cs="Times New Roman"/>
          <w:b/>
          <w:szCs w:val="28"/>
          <w:lang w:val="pt-BR"/>
        </w:rPr>
      </w:pPr>
      <w:r w:rsidRPr="00C83DB3">
        <w:rPr>
          <w:rFonts w:eastAsia="Times New Roman" w:cs="Times New Roman"/>
          <w:b/>
          <w:color w:val="000000"/>
          <w:szCs w:val="28"/>
          <w:lang w:val="pt-BR"/>
        </w:rPr>
        <w:t xml:space="preserve">   Đặng Thị Lộc                                                                     </w:t>
      </w:r>
      <w:r w:rsidR="00FF19A9" w:rsidRPr="00C83DB3">
        <w:rPr>
          <w:rFonts w:eastAsia="Times New Roman" w:cs="Times New Roman"/>
          <w:b/>
          <w:color w:val="000000"/>
          <w:szCs w:val="28"/>
          <w:lang w:val="pt-BR"/>
        </w:rPr>
        <w:t xml:space="preserve">Nguyễn </w:t>
      </w:r>
      <w:r w:rsidR="00DA1C07" w:rsidRPr="00C83DB3">
        <w:rPr>
          <w:rFonts w:eastAsia="Times New Roman" w:cs="Times New Roman"/>
          <w:b/>
          <w:color w:val="000000"/>
          <w:szCs w:val="28"/>
          <w:lang w:val="pt-BR"/>
        </w:rPr>
        <w:t>Thị Hải Yến</w:t>
      </w:r>
    </w:p>
    <w:sectPr w:rsidR="00FF19A9" w:rsidRPr="00C83DB3" w:rsidSect="00204AA4">
      <w:pgSz w:w="11909" w:h="16834" w:code="9"/>
      <w:pgMar w:top="720" w:right="1138" w:bottom="864" w:left="158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73408"/>
    <w:multiLevelType w:val="multilevel"/>
    <w:tmpl w:val="931E4D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36842"/>
    <w:multiLevelType w:val="multilevel"/>
    <w:tmpl w:val="E58E0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FE1CC2"/>
    <w:multiLevelType w:val="hybridMultilevel"/>
    <w:tmpl w:val="84DA3400"/>
    <w:lvl w:ilvl="0" w:tplc="B66CC678">
      <w:start w:val="3"/>
      <w:numFmt w:val="bullet"/>
      <w:lvlText w:val="-"/>
      <w:lvlJc w:val="left"/>
      <w:pPr>
        <w:ind w:left="840" w:hanging="360"/>
      </w:pPr>
      <w:rPr>
        <w:rFonts w:ascii="Times New Roman" w:eastAsia="Times New Roman" w:hAnsi="Times New Roman"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38D86854"/>
    <w:multiLevelType w:val="hybridMultilevel"/>
    <w:tmpl w:val="5ECA08AE"/>
    <w:lvl w:ilvl="0" w:tplc="C6BA76BA">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3AA03E48"/>
    <w:multiLevelType w:val="multilevel"/>
    <w:tmpl w:val="4762D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7E1683"/>
    <w:multiLevelType w:val="multilevel"/>
    <w:tmpl w:val="976EF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897F36"/>
    <w:multiLevelType w:val="multilevel"/>
    <w:tmpl w:val="144AAC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58F33799"/>
    <w:multiLevelType w:val="multilevel"/>
    <w:tmpl w:val="714E4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4"/>
  </w:num>
  <w:num w:numId="4">
    <w:abstractNumId w:val="6"/>
  </w:num>
  <w:num w:numId="5">
    <w:abstractNumId w:val="1"/>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6A5"/>
    <w:rsid w:val="0004380B"/>
    <w:rsid w:val="000730E4"/>
    <w:rsid w:val="000F0AC1"/>
    <w:rsid w:val="00114208"/>
    <w:rsid w:val="00115172"/>
    <w:rsid w:val="001274DB"/>
    <w:rsid w:val="001D0388"/>
    <w:rsid w:val="001D4554"/>
    <w:rsid w:val="00204AA4"/>
    <w:rsid w:val="00216D8D"/>
    <w:rsid w:val="002337CF"/>
    <w:rsid w:val="0024606A"/>
    <w:rsid w:val="00281F96"/>
    <w:rsid w:val="002A33C6"/>
    <w:rsid w:val="002B1EBD"/>
    <w:rsid w:val="002B72BE"/>
    <w:rsid w:val="00303007"/>
    <w:rsid w:val="0035417D"/>
    <w:rsid w:val="00363F9A"/>
    <w:rsid w:val="00376EB2"/>
    <w:rsid w:val="003A1A80"/>
    <w:rsid w:val="003C4D08"/>
    <w:rsid w:val="003D1F67"/>
    <w:rsid w:val="003D35A3"/>
    <w:rsid w:val="003D6337"/>
    <w:rsid w:val="003F3D5B"/>
    <w:rsid w:val="004F7913"/>
    <w:rsid w:val="00543B88"/>
    <w:rsid w:val="005458E9"/>
    <w:rsid w:val="005C7875"/>
    <w:rsid w:val="00766BDE"/>
    <w:rsid w:val="007A11B9"/>
    <w:rsid w:val="00871822"/>
    <w:rsid w:val="00997C06"/>
    <w:rsid w:val="00A06AE5"/>
    <w:rsid w:val="00A165D5"/>
    <w:rsid w:val="00AC3C77"/>
    <w:rsid w:val="00AD231E"/>
    <w:rsid w:val="00B1502D"/>
    <w:rsid w:val="00B30FAE"/>
    <w:rsid w:val="00B964C3"/>
    <w:rsid w:val="00BD0B5F"/>
    <w:rsid w:val="00BE787A"/>
    <w:rsid w:val="00C17675"/>
    <w:rsid w:val="00C83DB3"/>
    <w:rsid w:val="00CB6496"/>
    <w:rsid w:val="00CF2A68"/>
    <w:rsid w:val="00D330E9"/>
    <w:rsid w:val="00DA1C07"/>
    <w:rsid w:val="00EB3045"/>
    <w:rsid w:val="00F07F7A"/>
    <w:rsid w:val="00F622F8"/>
    <w:rsid w:val="00FA6651"/>
    <w:rsid w:val="00FC36A5"/>
    <w:rsid w:val="00FC75D8"/>
    <w:rsid w:val="00FF1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3501A"/>
  <w15:docId w15:val="{F826F5D9-C8AC-4F03-A95C-70121801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36A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C36A5"/>
    <w:rPr>
      <w:b/>
      <w:bCs/>
    </w:rPr>
  </w:style>
  <w:style w:type="character" w:styleId="Emphasis">
    <w:name w:val="Emphasis"/>
    <w:basedOn w:val="DefaultParagraphFont"/>
    <w:uiPriority w:val="20"/>
    <w:qFormat/>
    <w:rsid w:val="00FC36A5"/>
    <w:rPr>
      <w:i/>
      <w:iCs/>
    </w:rPr>
  </w:style>
  <w:style w:type="paragraph" w:styleId="ListParagraph">
    <w:name w:val="List Paragraph"/>
    <w:basedOn w:val="Normal"/>
    <w:qFormat/>
    <w:rsid w:val="00C17675"/>
    <w:pPr>
      <w:spacing w:after="0" w:line="240" w:lineRule="auto"/>
      <w:ind w:left="720"/>
      <w:contextualSpacing/>
    </w:pPr>
    <w:rPr>
      <w:rFonts w:eastAsia="Calibri" w:cs="Times New Roman"/>
      <w:sz w:val="24"/>
      <w:szCs w:val="24"/>
      <w:lang w:val="vi-VN" w:eastAsia="vi-VN"/>
    </w:rPr>
  </w:style>
  <w:style w:type="paragraph" w:styleId="BalloonText">
    <w:name w:val="Balloon Text"/>
    <w:basedOn w:val="Normal"/>
    <w:link w:val="BalloonTextChar"/>
    <w:uiPriority w:val="99"/>
    <w:semiHidden/>
    <w:unhideWhenUsed/>
    <w:rsid w:val="002B72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2BE"/>
    <w:rPr>
      <w:rFonts w:ascii="Segoe UI" w:hAnsi="Segoe UI" w:cs="Segoe UI"/>
      <w:sz w:val="18"/>
      <w:szCs w:val="18"/>
    </w:rPr>
  </w:style>
  <w:style w:type="character" w:customStyle="1" w:styleId="charchar">
    <w:name w:val="charchar"/>
    <w:basedOn w:val="DefaultParagraphFont"/>
    <w:rsid w:val="000F0AC1"/>
  </w:style>
  <w:style w:type="table" w:styleId="TableGrid">
    <w:name w:val="Table Grid"/>
    <w:basedOn w:val="TableNormal"/>
    <w:uiPriority w:val="59"/>
    <w:rsid w:val="00127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71944">
      <w:bodyDiv w:val="1"/>
      <w:marLeft w:val="0"/>
      <w:marRight w:val="0"/>
      <w:marTop w:val="0"/>
      <w:marBottom w:val="0"/>
      <w:divBdr>
        <w:top w:val="none" w:sz="0" w:space="0" w:color="auto"/>
        <w:left w:val="none" w:sz="0" w:space="0" w:color="auto"/>
        <w:bottom w:val="none" w:sz="0" w:space="0" w:color="auto"/>
        <w:right w:val="none" w:sz="0" w:space="0" w:color="auto"/>
      </w:divBdr>
    </w:div>
    <w:div w:id="167865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8B11E-1C45-42CF-87F2-0BA3BD2EF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1272</Words>
  <Characters>7255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GL6H862</dc:creator>
  <cp:lastModifiedBy>Admin</cp:lastModifiedBy>
  <cp:revision>4</cp:revision>
  <cp:lastPrinted>2022-12-08T01:32:00Z</cp:lastPrinted>
  <dcterms:created xsi:type="dcterms:W3CDTF">2024-01-15T08:24:00Z</dcterms:created>
  <dcterms:modified xsi:type="dcterms:W3CDTF">2024-01-16T07:07:00Z</dcterms:modified>
</cp:coreProperties>
</file>